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556" w:rsidRPr="0093797C" w:rsidRDefault="00702556">
      <w:pPr>
        <w:pStyle w:val="a3"/>
        <w:tabs>
          <w:tab w:val="clear" w:pos="4153"/>
          <w:tab w:val="clear" w:pos="8306"/>
        </w:tabs>
        <w:rPr>
          <w:lang w:val="en-US"/>
        </w:rPr>
      </w:pPr>
    </w:p>
    <w:p w:rsidR="00223BF6" w:rsidRDefault="00223BF6">
      <w:pPr>
        <w:pStyle w:val="a3"/>
        <w:tabs>
          <w:tab w:val="clear" w:pos="4153"/>
          <w:tab w:val="clear" w:pos="8306"/>
        </w:tabs>
        <w:rPr>
          <w:lang w:val="en-US"/>
        </w:rPr>
      </w:pPr>
    </w:p>
    <w:p w:rsidR="00702556" w:rsidRPr="00D46A61" w:rsidRDefault="00702556">
      <w:pPr>
        <w:rPr>
          <w:snapToGrid w:val="0"/>
          <w:sz w:val="24"/>
        </w:rPr>
      </w:pPr>
    </w:p>
    <w:p w:rsidR="00702556" w:rsidRPr="00D46A61" w:rsidRDefault="00702556">
      <w:pPr>
        <w:rPr>
          <w:snapToGrid w:val="0"/>
          <w:sz w:val="24"/>
        </w:rPr>
      </w:pPr>
    </w:p>
    <w:p w:rsidR="00702556" w:rsidRPr="00D46A61" w:rsidRDefault="00702556">
      <w:pPr>
        <w:rPr>
          <w:snapToGrid w:val="0"/>
          <w:sz w:val="24"/>
        </w:rPr>
      </w:pPr>
    </w:p>
    <w:p w:rsidR="00702556" w:rsidRDefault="00702556">
      <w:pPr>
        <w:rPr>
          <w:sz w:val="28"/>
        </w:rPr>
      </w:pPr>
    </w:p>
    <w:p w:rsidR="00D46A61" w:rsidRPr="00D876A0" w:rsidRDefault="00D46A61" w:rsidP="00D46A61">
      <w:pPr>
        <w:ind w:left="4820"/>
        <w:jc w:val="right"/>
        <w:rPr>
          <w:sz w:val="22"/>
          <w:szCs w:val="22"/>
        </w:rPr>
      </w:pPr>
      <w:r w:rsidRPr="00D876A0">
        <w:rPr>
          <w:sz w:val="22"/>
          <w:szCs w:val="22"/>
        </w:rPr>
        <w:t>Утвержден общим собранием участников</w:t>
      </w:r>
    </w:p>
    <w:p w:rsidR="00D46A61" w:rsidRPr="00D876A0" w:rsidRDefault="00D46A61" w:rsidP="00D46A61">
      <w:pPr>
        <w:ind w:left="4820"/>
        <w:jc w:val="right"/>
        <w:rPr>
          <w:sz w:val="22"/>
          <w:szCs w:val="22"/>
        </w:rPr>
      </w:pPr>
      <w:r w:rsidRPr="00D876A0">
        <w:rPr>
          <w:sz w:val="22"/>
          <w:szCs w:val="22"/>
        </w:rPr>
        <w:t xml:space="preserve">ООО </w:t>
      </w:r>
      <w:r w:rsidRPr="00D876A0">
        <w:rPr>
          <w:color w:val="000000"/>
          <w:sz w:val="22"/>
          <w:szCs w:val="22"/>
        </w:rPr>
        <w:t>«Частная пивоварня «Афанасий»</w:t>
      </w:r>
      <w:r w:rsidRPr="00D876A0">
        <w:rPr>
          <w:sz w:val="22"/>
          <w:szCs w:val="22"/>
        </w:rPr>
        <w:t xml:space="preserve"> </w:t>
      </w:r>
    </w:p>
    <w:p w:rsidR="00D46A61" w:rsidRPr="00D876A0" w:rsidRDefault="00D876A0" w:rsidP="00D46A61">
      <w:pPr>
        <w:ind w:left="4820"/>
        <w:jc w:val="right"/>
        <w:rPr>
          <w:sz w:val="22"/>
          <w:szCs w:val="22"/>
        </w:rPr>
      </w:pPr>
      <w:r w:rsidRPr="00D876A0">
        <w:rPr>
          <w:sz w:val="22"/>
          <w:szCs w:val="22"/>
        </w:rPr>
        <w:t>29</w:t>
      </w:r>
      <w:r w:rsidR="00D46A61" w:rsidRPr="00D876A0">
        <w:rPr>
          <w:sz w:val="22"/>
          <w:szCs w:val="22"/>
        </w:rPr>
        <w:t xml:space="preserve"> апреля 202</w:t>
      </w:r>
      <w:r w:rsidR="008008C9" w:rsidRPr="00D876A0">
        <w:rPr>
          <w:sz w:val="22"/>
          <w:szCs w:val="22"/>
        </w:rPr>
        <w:t>6</w:t>
      </w:r>
      <w:r w:rsidR="00D46A61" w:rsidRPr="00D876A0">
        <w:rPr>
          <w:sz w:val="22"/>
          <w:szCs w:val="22"/>
        </w:rPr>
        <w:t>г.</w:t>
      </w:r>
    </w:p>
    <w:p w:rsidR="00D46A61" w:rsidRPr="00D876A0" w:rsidRDefault="00D46A61" w:rsidP="00D46A61">
      <w:pPr>
        <w:ind w:left="4820"/>
        <w:jc w:val="right"/>
        <w:rPr>
          <w:sz w:val="22"/>
          <w:szCs w:val="22"/>
        </w:rPr>
      </w:pPr>
      <w:r w:rsidRPr="00D876A0">
        <w:rPr>
          <w:sz w:val="22"/>
          <w:szCs w:val="22"/>
        </w:rPr>
        <w:t xml:space="preserve">Протокол общего собрания </w:t>
      </w:r>
    </w:p>
    <w:p w:rsidR="00D46A61" w:rsidRPr="00D876A0" w:rsidRDefault="00D46A61" w:rsidP="00D46A61">
      <w:pPr>
        <w:ind w:left="4820"/>
        <w:jc w:val="right"/>
        <w:rPr>
          <w:sz w:val="22"/>
          <w:szCs w:val="22"/>
        </w:rPr>
      </w:pPr>
      <w:r w:rsidRPr="00D876A0">
        <w:rPr>
          <w:sz w:val="22"/>
          <w:szCs w:val="22"/>
        </w:rPr>
        <w:t xml:space="preserve">№ </w:t>
      </w:r>
      <w:r w:rsidR="00D876A0" w:rsidRPr="00D876A0">
        <w:rPr>
          <w:sz w:val="22"/>
          <w:szCs w:val="22"/>
        </w:rPr>
        <w:t>24</w:t>
      </w:r>
      <w:r w:rsidRPr="00D876A0">
        <w:rPr>
          <w:sz w:val="22"/>
          <w:szCs w:val="22"/>
        </w:rPr>
        <w:t xml:space="preserve"> от «</w:t>
      </w:r>
      <w:r w:rsidR="00D876A0" w:rsidRPr="00D876A0">
        <w:rPr>
          <w:sz w:val="22"/>
          <w:szCs w:val="22"/>
        </w:rPr>
        <w:t>29</w:t>
      </w:r>
      <w:r w:rsidRPr="00D876A0">
        <w:rPr>
          <w:sz w:val="22"/>
          <w:szCs w:val="22"/>
        </w:rPr>
        <w:t xml:space="preserve">» </w:t>
      </w:r>
      <w:bookmarkStart w:id="0" w:name="_GoBack"/>
      <w:r w:rsidR="00531904" w:rsidRPr="00D876A0">
        <w:rPr>
          <w:sz w:val="22"/>
          <w:szCs w:val="22"/>
        </w:rPr>
        <w:t>апр</w:t>
      </w:r>
      <w:bookmarkEnd w:id="0"/>
      <w:r w:rsidR="00531904" w:rsidRPr="00D876A0">
        <w:rPr>
          <w:sz w:val="22"/>
          <w:szCs w:val="22"/>
        </w:rPr>
        <w:t>еля</w:t>
      </w:r>
      <w:r w:rsidRPr="00D876A0">
        <w:rPr>
          <w:sz w:val="22"/>
          <w:szCs w:val="22"/>
        </w:rPr>
        <w:t xml:space="preserve"> 202</w:t>
      </w:r>
      <w:r w:rsidR="008008C9" w:rsidRPr="00D876A0">
        <w:rPr>
          <w:sz w:val="22"/>
          <w:szCs w:val="22"/>
        </w:rPr>
        <w:t>6</w:t>
      </w:r>
      <w:r w:rsidRPr="00D876A0">
        <w:rPr>
          <w:sz w:val="22"/>
          <w:szCs w:val="22"/>
        </w:rPr>
        <w:t xml:space="preserve"> г.</w:t>
      </w:r>
    </w:p>
    <w:p w:rsidR="00D46A61" w:rsidRPr="00D876A0" w:rsidRDefault="00D46A61" w:rsidP="00D46A61">
      <w:pPr>
        <w:ind w:left="4820"/>
        <w:jc w:val="right"/>
        <w:rPr>
          <w:sz w:val="22"/>
          <w:szCs w:val="22"/>
        </w:rPr>
      </w:pPr>
    </w:p>
    <w:p w:rsidR="00D46A61" w:rsidRPr="00D876A0" w:rsidRDefault="00D46A61" w:rsidP="00D46A61">
      <w:pPr>
        <w:ind w:left="4820"/>
        <w:jc w:val="right"/>
        <w:rPr>
          <w:color w:val="000000"/>
          <w:sz w:val="22"/>
          <w:szCs w:val="22"/>
        </w:rPr>
      </w:pPr>
      <w:r w:rsidRPr="00D876A0">
        <w:rPr>
          <w:sz w:val="22"/>
          <w:szCs w:val="22"/>
        </w:rPr>
        <w:t xml:space="preserve">Управляющий ООО </w:t>
      </w:r>
      <w:r w:rsidRPr="00D876A0">
        <w:rPr>
          <w:color w:val="000000"/>
          <w:sz w:val="22"/>
          <w:szCs w:val="22"/>
        </w:rPr>
        <w:t>«Частная пивоварня «Афанасий»</w:t>
      </w:r>
    </w:p>
    <w:p w:rsidR="00D46A61" w:rsidRPr="00D876A0" w:rsidRDefault="00D46A61" w:rsidP="00D46A61">
      <w:pPr>
        <w:ind w:left="4820"/>
        <w:jc w:val="right"/>
        <w:rPr>
          <w:sz w:val="22"/>
          <w:szCs w:val="22"/>
        </w:rPr>
      </w:pPr>
    </w:p>
    <w:p w:rsidR="00D46A61" w:rsidRDefault="00D46A61" w:rsidP="00D46A61">
      <w:pPr>
        <w:ind w:left="4820"/>
        <w:jc w:val="right"/>
      </w:pPr>
      <w:r w:rsidRPr="00D876A0">
        <w:rPr>
          <w:sz w:val="22"/>
          <w:szCs w:val="22"/>
        </w:rPr>
        <w:t>___________________ /</w:t>
      </w:r>
      <w:proofErr w:type="spellStart"/>
      <w:r w:rsidRPr="00D876A0">
        <w:rPr>
          <w:sz w:val="22"/>
          <w:szCs w:val="22"/>
        </w:rPr>
        <w:t>Дешёвкин</w:t>
      </w:r>
      <w:proofErr w:type="spellEnd"/>
      <w:r w:rsidRPr="00D876A0">
        <w:rPr>
          <w:sz w:val="22"/>
          <w:szCs w:val="22"/>
        </w:rPr>
        <w:t xml:space="preserve"> В.Н</w:t>
      </w:r>
      <w:r>
        <w:rPr>
          <w:sz w:val="22"/>
          <w:szCs w:val="22"/>
        </w:rPr>
        <w:t>.</w:t>
      </w:r>
    </w:p>
    <w:p w:rsidR="00D46A61" w:rsidRPr="00153E63" w:rsidRDefault="00D46A61" w:rsidP="00D46A61">
      <w:pPr>
        <w:tabs>
          <w:tab w:val="left" w:pos="567"/>
        </w:tabs>
        <w:jc w:val="center"/>
        <w:rPr>
          <w:sz w:val="32"/>
          <w:szCs w:val="32"/>
        </w:rPr>
      </w:pPr>
    </w:p>
    <w:p w:rsidR="00D46A61" w:rsidRDefault="00D46A61" w:rsidP="00D46A61">
      <w:pPr>
        <w:tabs>
          <w:tab w:val="left" w:pos="567"/>
        </w:tabs>
        <w:jc w:val="center"/>
        <w:rPr>
          <w:sz w:val="36"/>
          <w:szCs w:val="32"/>
        </w:rPr>
      </w:pPr>
    </w:p>
    <w:p w:rsidR="00D46A61" w:rsidRDefault="00D46A61" w:rsidP="00D46A61">
      <w:pPr>
        <w:tabs>
          <w:tab w:val="left" w:pos="567"/>
        </w:tabs>
        <w:jc w:val="center"/>
        <w:rPr>
          <w:sz w:val="36"/>
          <w:szCs w:val="32"/>
        </w:rPr>
      </w:pPr>
    </w:p>
    <w:p w:rsidR="00D46A61" w:rsidRDefault="00D46A61" w:rsidP="00D46A61">
      <w:pPr>
        <w:tabs>
          <w:tab w:val="left" w:pos="567"/>
        </w:tabs>
        <w:jc w:val="center"/>
        <w:rPr>
          <w:sz w:val="36"/>
          <w:szCs w:val="32"/>
        </w:rPr>
      </w:pPr>
    </w:p>
    <w:p w:rsidR="00D46A61" w:rsidRDefault="00D46A61" w:rsidP="00D46A61">
      <w:pPr>
        <w:tabs>
          <w:tab w:val="left" w:pos="567"/>
        </w:tabs>
        <w:jc w:val="center"/>
        <w:rPr>
          <w:sz w:val="36"/>
          <w:szCs w:val="32"/>
        </w:rPr>
      </w:pPr>
    </w:p>
    <w:p w:rsidR="00D46A61" w:rsidRPr="00153E63" w:rsidRDefault="00D46A61" w:rsidP="00D46A61">
      <w:pPr>
        <w:tabs>
          <w:tab w:val="left" w:pos="567"/>
        </w:tabs>
        <w:jc w:val="center"/>
        <w:rPr>
          <w:sz w:val="36"/>
          <w:szCs w:val="32"/>
        </w:rPr>
      </w:pPr>
    </w:p>
    <w:p w:rsidR="00D46A61" w:rsidRPr="001F75CA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  <w:r w:rsidRPr="001F75CA">
        <w:rPr>
          <w:b/>
          <w:iCs/>
          <w:sz w:val="32"/>
          <w:szCs w:val="28"/>
        </w:rPr>
        <w:t>ГОДОВОЙ ОТЧЁТ</w:t>
      </w:r>
    </w:p>
    <w:p w:rsidR="00D46A61" w:rsidRPr="005E4E15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32"/>
        </w:rPr>
      </w:pPr>
      <w:r w:rsidRPr="005E4E15">
        <w:rPr>
          <w:b/>
          <w:iCs/>
          <w:sz w:val="32"/>
          <w:szCs w:val="32"/>
        </w:rPr>
        <w:t xml:space="preserve">Общества с ограниченной ответственностью </w:t>
      </w:r>
      <w:r w:rsidRPr="005E4E15">
        <w:rPr>
          <w:b/>
          <w:color w:val="000000"/>
          <w:sz w:val="32"/>
          <w:szCs w:val="32"/>
        </w:rPr>
        <w:t>«Частная пивоварня «Афанасий»</w:t>
      </w:r>
    </w:p>
    <w:p w:rsidR="00D46A61" w:rsidRPr="005E4E15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32"/>
        </w:rPr>
      </w:pPr>
      <w:r w:rsidRPr="005E4E15">
        <w:rPr>
          <w:b/>
          <w:iCs/>
          <w:sz w:val="32"/>
          <w:szCs w:val="32"/>
        </w:rPr>
        <w:t>за 202</w:t>
      </w:r>
      <w:r w:rsidR="006F3E6E" w:rsidRPr="006C7FA2">
        <w:rPr>
          <w:b/>
          <w:iCs/>
          <w:sz w:val="32"/>
          <w:szCs w:val="32"/>
        </w:rPr>
        <w:t>5</w:t>
      </w:r>
      <w:r w:rsidRPr="005E4E15">
        <w:rPr>
          <w:b/>
          <w:iCs/>
          <w:sz w:val="32"/>
          <w:szCs w:val="32"/>
        </w:rPr>
        <w:t xml:space="preserve"> год</w:t>
      </w: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D46A61">
      <w:pPr>
        <w:pBdr>
          <w:bottom w:val="single" w:sz="12" w:space="1" w:color="auto"/>
        </w:pBd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D46A61">
      <w:pPr>
        <w:pBdr>
          <w:bottom w:val="single" w:sz="12" w:space="1" w:color="auto"/>
        </w:pBd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2127823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06949" w:rsidRPr="00273549" w:rsidRDefault="00A06949" w:rsidP="00273549">
          <w:pPr>
            <w:pStyle w:val="af1"/>
            <w:spacing w:line="480" w:lineRule="auto"/>
            <w:rPr>
              <w:color w:val="auto"/>
            </w:rPr>
          </w:pPr>
          <w:r w:rsidRPr="00273549">
            <w:rPr>
              <w:color w:val="auto"/>
            </w:rPr>
            <w:t>Оглавление</w:t>
          </w:r>
        </w:p>
        <w:p w:rsidR="00DD2EA7" w:rsidRDefault="00A06949">
          <w:pPr>
            <w:pStyle w:val="2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73549">
            <w:rPr>
              <w:sz w:val="24"/>
              <w:szCs w:val="24"/>
            </w:rPr>
            <w:fldChar w:fldCharType="begin"/>
          </w:r>
          <w:r w:rsidRPr="00273549">
            <w:rPr>
              <w:sz w:val="24"/>
              <w:szCs w:val="24"/>
            </w:rPr>
            <w:instrText xml:space="preserve"> TOC \o "1-3" \h \z \u </w:instrText>
          </w:r>
          <w:r w:rsidRPr="00273549">
            <w:rPr>
              <w:sz w:val="24"/>
              <w:szCs w:val="24"/>
            </w:rPr>
            <w:fldChar w:fldCharType="separate"/>
          </w:r>
          <w:hyperlink w:anchor="_Toc225861460" w:history="1">
            <w:r w:rsidR="00DD2EA7" w:rsidRPr="00086C95">
              <w:rPr>
                <w:rStyle w:val="ac"/>
                <w:noProof/>
              </w:rPr>
              <w:t>1. ОБЩИЕ СВЕДЕНИЯ ОБ ОБЩЕСТВЕ</w:t>
            </w:r>
            <w:r w:rsidR="00DD2EA7">
              <w:rPr>
                <w:noProof/>
                <w:webHidden/>
              </w:rPr>
              <w:tab/>
            </w:r>
            <w:r w:rsidR="00DD2EA7">
              <w:rPr>
                <w:noProof/>
                <w:webHidden/>
              </w:rPr>
              <w:fldChar w:fldCharType="begin"/>
            </w:r>
            <w:r w:rsidR="00DD2EA7">
              <w:rPr>
                <w:noProof/>
                <w:webHidden/>
              </w:rPr>
              <w:instrText xml:space="preserve"> PAGEREF _Toc225861460 \h </w:instrText>
            </w:r>
            <w:r w:rsidR="00DD2EA7">
              <w:rPr>
                <w:noProof/>
                <w:webHidden/>
              </w:rPr>
            </w:r>
            <w:r w:rsidR="00DD2EA7">
              <w:rPr>
                <w:noProof/>
                <w:webHidden/>
              </w:rPr>
              <w:fldChar w:fldCharType="separate"/>
            </w:r>
            <w:r w:rsidR="00DD2EA7">
              <w:rPr>
                <w:noProof/>
                <w:webHidden/>
              </w:rPr>
              <w:t>3</w:t>
            </w:r>
            <w:r w:rsidR="00DD2EA7">
              <w:rPr>
                <w:noProof/>
                <w:webHidden/>
              </w:rPr>
              <w:fldChar w:fldCharType="end"/>
            </w:r>
          </w:hyperlink>
        </w:p>
        <w:p w:rsidR="00DD2EA7" w:rsidRDefault="00BC7B52">
          <w:pPr>
            <w:pStyle w:val="2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5861461" w:history="1">
            <w:r w:rsidR="00DD2EA7" w:rsidRPr="00086C95">
              <w:rPr>
                <w:rStyle w:val="ac"/>
                <w:noProof/>
              </w:rPr>
              <w:t>2. ОРГАНЫ УПРАВЛЕНИЯ ОБЩЕСТВА</w:t>
            </w:r>
            <w:r w:rsidR="00DD2EA7">
              <w:rPr>
                <w:noProof/>
                <w:webHidden/>
              </w:rPr>
              <w:tab/>
            </w:r>
            <w:r w:rsidR="00DD2EA7">
              <w:rPr>
                <w:noProof/>
                <w:webHidden/>
              </w:rPr>
              <w:fldChar w:fldCharType="begin"/>
            </w:r>
            <w:r w:rsidR="00DD2EA7">
              <w:rPr>
                <w:noProof/>
                <w:webHidden/>
              </w:rPr>
              <w:instrText xml:space="preserve"> PAGEREF _Toc225861461 \h </w:instrText>
            </w:r>
            <w:r w:rsidR="00DD2EA7">
              <w:rPr>
                <w:noProof/>
                <w:webHidden/>
              </w:rPr>
            </w:r>
            <w:r w:rsidR="00DD2EA7">
              <w:rPr>
                <w:noProof/>
                <w:webHidden/>
              </w:rPr>
              <w:fldChar w:fldCharType="separate"/>
            </w:r>
            <w:r w:rsidR="00DD2EA7">
              <w:rPr>
                <w:noProof/>
                <w:webHidden/>
              </w:rPr>
              <w:t>3</w:t>
            </w:r>
            <w:r w:rsidR="00DD2EA7">
              <w:rPr>
                <w:noProof/>
                <w:webHidden/>
              </w:rPr>
              <w:fldChar w:fldCharType="end"/>
            </w:r>
          </w:hyperlink>
        </w:p>
        <w:p w:rsidR="00DD2EA7" w:rsidRDefault="00BC7B52">
          <w:pPr>
            <w:pStyle w:val="2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5861462" w:history="1">
            <w:r w:rsidR="00DD2EA7" w:rsidRPr="00086C95">
              <w:rPr>
                <w:rStyle w:val="ac"/>
                <w:noProof/>
              </w:rPr>
              <w:t>3. ИТОГИ РАБОТЫ ОБЩЕСТВА</w:t>
            </w:r>
            <w:r w:rsidR="00DD2EA7">
              <w:rPr>
                <w:noProof/>
                <w:webHidden/>
              </w:rPr>
              <w:tab/>
            </w:r>
            <w:r w:rsidR="00DD2EA7">
              <w:rPr>
                <w:noProof/>
                <w:webHidden/>
              </w:rPr>
              <w:fldChar w:fldCharType="begin"/>
            </w:r>
            <w:r w:rsidR="00DD2EA7">
              <w:rPr>
                <w:noProof/>
                <w:webHidden/>
              </w:rPr>
              <w:instrText xml:space="preserve"> PAGEREF _Toc225861462 \h </w:instrText>
            </w:r>
            <w:r w:rsidR="00DD2EA7">
              <w:rPr>
                <w:noProof/>
                <w:webHidden/>
              </w:rPr>
            </w:r>
            <w:r w:rsidR="00DD2EA7">
              <w:rPr>
                <w:noProof/>
                <w:webHidden/>
              </w:rPr>
              <w:fldChar w:fldCharType="separate"/>
            </w:r>
            <w:r w:rsidR="00DD2EA7">
              <w:rPr>
                <w:noProof/>
                <w:webHidden/>
              </w:rPr>
              <w:t>3</w:t>
            </w:r>
            <w:r w:rsidR="00DD2EA7">
              <w:rPr>
                <w:noProof/>
                <w:webHidden/>
              </w:rPr>
              <w:fldChar w:fldCharType="end"/>
            </w:r>
          </w:hyperlink>
        </w:p>
        <w:p w:rsidR="00DD2EA7" w:rsidRDefault="00BC7B52">
          <w:pPr>
            <w:pStyle w:val="2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5861463" w:history="1">
            <w:r w:rsidR="00DD2EA7" w:rsidRPr="00086C95">
              <w:rPr>
                <w:rStyle w:val="ac"/>
                <w:noProof/>
              </w:rPr>
              <w:t>4. ПОЛОЖЕНИЕ ОБЩЕСТВА В ОТРАСЛИ</w:t>
            </w:r>
            <w:r w:rsidR="00DD2EA7">
              <w:rPr>
                <w:noProof/>
                <w:webHidden/>
              </w:rPr>
              <w:tab/>
            </w:r>
            <w:r w:rsidR="00DD2EA7">
              <w:rPr>
                <w:noProof/>
                <w:webHidden/>
              </w:rPr>
              <w:fldChar w:fldCharType="begin"/>
            </w:r>
            <w:r w:rsidR="00DD2EA7">
              <w:rPr>
                <w:noProof/>
                <w:webHidden/>
              </w:rPr>
              <w:instrText xml:space="preserve"> PAGEREF _Toc225861463 \h </w:instrText>
            </w:r>
            <w:r w:rsidR="00DD2EA7">
              <w:rPr>
                <w:noProof/>
                <w:webHidden/>
              </w:rPr>
            </w:r>
            <w:r w:rsidR="00DD2EA7">
              <w:rPr>
                <w:noProof/>
                <w:webHidden/>
              </w:rPr>
              <w:fldChar w:fldCharType="separate"/>
            </w:r>
            <w:r w:rsidR="00DD2EA7">
              <w:rPr>
                <w:noProof/>
                <w:webHidden/>
              </w:rPr>
              <w:t>6</w:t>
            </w:r>
            <w:r w:rsidR="00DD2EA7">
              <w:rPr>
                <w:noProof/>
                <w:webHidden/>
              </w:rPr>
              <w:fldChar w:fldCharType="end"/>
            </w:r>
          </w:hyperlink>
        </w:p>
        <w:p w:rsidR="00DD2EA7" w:rsidRDefault="00BC7B52">
          <w:pPr>
            <w:pStyle w:val="2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5861464" w:history="1">
            <w:r w:rsidR="00DD2EA7" w:rsidRPr="00086C95">
              <w:rPr>
                <w:rStyle w:val="ac"/>
                <w:noProof/>
              </w:rPr>
              <w:t>5. СОСТОЯНИЕ ЧИСТЫХ АКТИВОВ</w:t>
            </w:r>
            <w:r w:rsidR="00DD2EA7">
              <w:rPr>
                <w:noProof/>
                <w:webHidden/>
              </w:rPr>
              <w:tab/>
            </w:r>
            <w:r w:rsidR="00DD2EA7">
              <w:rPr>
                <w:noProof/>
                <w:webHidden/>
              </w:rPr>
              <w:fldChar w:fldCharType="begin"/>
            </w:r>
            <w:r w:rsidR="00DD2EA7">
              <w:rPr>
                <w:noProof/>
                <w:webHidden/>
              </w:rPr>
              <w:instrText xml:space="preserve"> PAGEREF _Toc225861464 \h </w:instrText>
            </w:r>
            <w:r w:rsidR="00DD2EA7">
              <w:rPr>
                <w:noProof/>
                <w:webHidden/>
              </w:rPr>
            </w:r>
            <w:r w:rsidR="00DD2EA7">
              <w:rPr>
                <w:noProof/>
                <w:webHidden/>
              </w:rPr>
              <w:fldChar w:fldCharType="separate"/>
            </w:r>
            <w:r w:rsidR="00DD2EA7">
              <w:rPr>
                <w:noProof/>
                <w:webHidden/>
              </w:rPr>
              <w:t>6</w:t>
            </w:r>
            <w:r w:rsidR="00DD2EA7">
              <w:rPr>
                <w:noProof/>
                <w:webHidden/>
              </w:rPr>
              <w:fldChar w:fldCharType="end"/>
            </w:r>
          </w:hyperlink>
        </w:p>
        <w:p w:rsidR="00DD2EA7" w:rsidRDefault="00BC7B52">
          <w:pPr>
            <w:pStyle w:val="2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5861465" w:history="1">
            <w:r w:rsidR="00DD2EA7" w:rsidRPr="00086C95">
              <w:rPr>
                <w:rStyle w:val="ac"/>
                <w:noProof/>
              </w:rPr>
              <w:t>6. СВЕДЕНИЯ О ВЫПУЩЕННЫХ ЦЕННЫХ БУМАГАХ</w:t>
            </w:r>
            <w:r w:rsidR="00DD2EA7">
              <w:rPr>
                <w:noProof/>
                <w:webHidden/>
              </w:rPr>
              <w:tab/>
            </w:r>
            <w:r w:rsidR="00DD2EA7">
              <w:rPr>
                <w:noProof/>
                <w:webHidden/>
              </w:rPr>
              <w:fldChar w:fldCharType="begin"/>
            </w:r>
            <w:r w:rsidR="00DD2EA7">
              <w:rPr>
                <w:noProof/>
                <w:webHidden/>
              </w:rPr>
              <w:instrText xml:space="preserve"> PAGEREF _Toc225861465 \h </w:instrText>
            </w:r>
            <w:r w:rsidR="00DD2EA7">
              <w:rPr>
                <w:noProof/>
                <w:webHidden/>
              </w:rPr>
            </w:r>
            <w:r w:rsidR="00DD2EA7">
              <w:rPr>
                <w:noProof/>
                <w:webHidden/>
              </w:rPr>
              <w:fldChar w:fldCharType="separate"/>
            </w:r>
            <w:r w:rsidR="00DD2EA7">
              <w:rPr>
                <w:noProof/>
                <w:webHidden/>
              </w:rPr>
              <w:t>6</w:t>
            </w:r>
            <w:r w:rsidR="00DD2EA7">
              <w:rPr>
                <w:noProof/>
                <w:webHidden/>
              </w:rPr>
              <w:fldChar w:fldCharType="end"/>
            </w:r>
          </w:hyperlink>
        </w:p>
        <w:p w:rsidR="00A06949" w:rsidRDefault="00A06949" w:rsidP="00273549">
          <w:pPr>
            <w:spacing w:line="480" w:lineRule="auto"/>
          </w:pPr>
          <w:r w:rsidRPr="00273549">
            <w:rPr>
              <w:b/>
              <w:bCs/>
              <w:sz w:val="24"/>
              <w:szCs w:val="24"/>
            </w:rPr>
            <w:fldChar w:fldCharType="end"/>
          </w:r>
        </w:p>
      </w:sdtContent>
    </w:sdt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A06949" w:rsidRDefault="00A06949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7D5104" w:rsidRDefault="007D5104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7D5104" w:rsidRDefault="007D5104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A06949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iCs/>
          <w:sz w:val="32"/>
          <w:szCs w:val="28"/>
        </w:rPr>
      </w:pPr>
    </w:p>
    <w:p w:rsidR="00D46A61" w:rsidRDefault="00D46A61" w:rsidP="00D46A61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6A61" w:rsidRPr="004C70B0" w:rsidRDefault="00D46A61" w:rsidP="00A06949">
      <w:pPr>
        <w:pStyle w:val="2"/>
      </w:pPr>
      <w:bookmarkStart w:id="1" w:name="_Hlk129616953"/>
      <w:bookmarkStart w:id="2" w:name="_Toc225861460"/>
      <w:r w:rsidRPr="004C70B0">
        <w:lastRenderedPageBreak/>
        <w:t xml:space="preserve">1. ОБЩИЕ СВЕДЕНИЯ ОБ </w:t>
      </w:r>
      <w:bookmarkEnd w:id="1"/>
      <w:r>
        <w:t>ОБЩЕСТВЕ</w:t>
      </w:r>
      <w:bookmarkEnd w:id="2"/>
    </w:p>
    <w:p w:rsidR="00D46A61" w:rsidRPr="00153E63" w:rsidRDefault="00D46A61" w:rsidP="00D46A61">
      <w:pPr>
        <w:pStyle w:val="Style1"/>
        <w:rPr>
          <w:rFonts w:ascii="Times New Roman" w:hAnsi="Times New Roman"/>
          <w:sz w:val="22"/>
          <w:szCs w:val="22"/>
        </w:rPr>
      </w:pPr>
    </w:p>
    <w:p w:rsidR="00D46A61" w:rsidRPr="007D351E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3" w:name="_Toc163813419"/>
      <w:r w:rsidRPr="007D351E">
        <w:rPr>
          <w:sz w:val="22"/>
          <w:szCs w:val="22"/>
          <w:shd w:val="clear" w:color="auto" w:fill="FFFFFF"/>
        </w:rPr>
        <w:t>1.1. Полное наименование: Общество с ограниченной ответственностью «Частная пивоварня «Афанасий»</w:t>
      </w:r>
      <w:bookmarkEnd w:id="3"/>
      <w:r w:rsidRPr="007D351E">
        <w:rPr>
          <w:sz w:val="22"/>
          <w:szCs w:val="22"/>
          <w:shd w:val="clear" w:color="auto" w:fill="FFFFFF"/>
        </w:rPr>
        <w:t xml:space="preserve"> </w:t>
      </w:r>
    </w:p>
    <w:p w:rsidR="00D46A61" w:rsidRPr="007D351E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4" w:name="_Toc163813420"/>
      <w:r w:rsidRPr="007D351E">
        <w:rPr>
          <w:sz w:val="22"/>
          <w:szCs w:val="22"/>
          <w:shd w:val="clear" w:color="auto" w:fill="FFFFFF"/>
        </w:rPr>
        <w:t>1.2. Краткое наименование: ООО «Частная пивоварня «Афанасий» (далее также - Общество)</w:t>
      </w:r>
      <w:bookmarkEnd w:id="4"/>
    </w:p>
    <w:p w:rsidR="00D46A61" w:rsidRPr="007D351E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5" w:name="_Toc163813421"/>
      <w:r w:rsidRPr="007D351E">
        <w:rPr>
          <w:sz w:val="22"/>
          <w:szCs w:val="22"/>
          <w:shd w:val="clear" w:color="auto" w:fill="FFFFFF"/>
        </w:rPr>
        <w:t xml:space="preserve">1.3. Место нахождения: 170028, </w:t>
      </w:r>
      <w:proofErr w:type="spellStart"/>
      <w:r w:rsidRPr="007D351E">
        <w:rPr>
          <w:sz w:val="22"/>
          <w:szCs w:val="22"/>
          <w:shd w:val="clear" w:color="auto" w:fill="FFFFFF"/>
        </w:rPr>
        <w:t>г.Тверь</w:t>
      </w:r>
      <w:proofErr w:type="spellEnd"/>
      <w:r w:rsidRPr="007D351E">
        <w:rPr>
          <w:sz w:val="22"/>
          <w:szCs w:val="22"/>
          <w:shd w:val="clear" w:color="auto" w:fill="FFFFFF"/>
        </w:rPr>
        <w:t xml:space="preserve">, </w:t>
      </w:r>
      <w:proofErr w:type="spellStart"/>
      <w:r w:rsidRPr="007D351E">
        <w:rPr>
          <w:sz w:val="22"/>
          <w:szCs w:val="22"/>
          <w:shd w:val="clear" w:color="auto" w:fill="FFFFFF"/>
        </w:rPr>
        <w:t>ул.Коминтерна</w:t>
      </w:r>
      <w:proofErr w:type="spellEnd"/>
      <w:r w:rsidRPr="007D351E">
        <w:rPr>
          <w:sz w:val="22"/>
          <w:szCs w:val="22"/>
          <w:shd w:val="clear" w:color="auto" w:fill="FFFFFF"/>
        </w:rPr>
        <w:t>, д.95</w:t>
      </w:r>
      <w:bookmarkEnd w:id="5"/>
      <w:r w:rsidRPr="007D351E">
        <w:rPr>
          <w:sz w:val="22"/>
          <w:szCs w:val="22"/>
          <w:shd w:val="clear" w:color="auto" w:fill="FFFFFF"/>
        </w:rPr>
        <w:t xml:space="preserve"> </w:t>
      </w:r>
    </w:p>
    <w:p w:rsidR="00D46A61" w:rsidRPr="007D351E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6" w:name="_Toc163813422"/>
      <w:r w:rsidRPr="007D351E">
        <w:rPr>
          <w:sz w:val="22"/>
          <w:szCs w:val="22"/>
          <w:shd w:val="clear" w:color="auto" w:fill="FFFFFF"/>
        </w:rPr>
        <w:t xml:space="preserve">1.4. Почтовый адрес: 170028, </w:t>
      </w:r>
      <w:proofErr w:type="spellStart"/>
      <w:r w:rsidRPr="007D351E">
        <w:rPr>
          <w:sz w:val="22"/>
          <w:szCs w:val="22"/>
          <w:shd w:val="clear" w:color="auto" w:fill="FFFFFF"/>
        </w:rPr>
        <w:t>г.Тверь</w:t>
      </w:r>
      <w:proofErr w:type="spellEnd"/>
      <w:r w:rsidRPr="007D351E">
        <w:rPr>
          <w:sz w:val="22"/>
          <w:szCs w:val="22"/>
          <w:shd w:val="clear" w:color="auto" w:fill="FFFFFF"/>
        </w:rPr>
        <w:t xml:space="preserve">, </w:t>
      </w:r>
      <w:proofErr w:type="spellStart"/>
      <w:r w:rsidRPr="007D351E">
        <w:rPr>
          <w:sz w:val="22"/>
          <w:szCs w:val="22"/>
          <w:shd w:val="clear" w:color="auto" w:fill="FFFFFF"/>
        </w:rPr>
        <w:t>ул.Коминтерна</w:t>
      </w:r>
      <w:proofErr w:type="spellEnd"/>
      <w:r w:rsidRPr="007D351E">
        <w:rPr>
          <w:sz w:val="22"/>
          <w:szCs w:val="22"/>
          <w:shd w:val="clear" w:color="auto" w:fill="FFFFFF"/>
        </w:rPr>
        <w:t>, д.95</w:t>
      </w:r>
      <w:bookmarkEnd w:id="6"/>
    </w:p>
    <w:p w:rsidR="00D46A61" w:rsidRPr="007D351E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7" w:name="_Toc163813423"/>
      <w:r w:rsidRPr="007D351E">
        <w:rPr>
          <w:sz w:val="22"/>
          <w:szCs w:val="22"/>
          <w:shd w:val="clear" w:color="auto" w:fill="FFFFFF"/>
        </w:rPr>
        <w:t xml:space="preserve">1.5. Номер телефона и адрес электронной почты: 8(4822)79-01-01, </w:t>
      </w:r>
      <w:r w:rsidR="00B62D1F" w:rsidRPr="007D351E">
        <w:rPr>
          <w:sz w:val="22"/>
          <w:szCs w:val="22"/>
          <w:shd w:val="clear" w:color="auto" w:fill="FFFFFF"/>
          <w:lang w:val="en-US"/>
        </w:rPr>
        <w:t>info</w:t>
      </w:r>
      <w:r w:rsidR="00B62D1F" w:rsidRPr="007D351E">
        <w:rPr>
          <w:sz w:val="22"/>
          <w:szCs w:val="22"/>
          <w:shd w:val="clear" w:color="auto" w:fill="FFFFFF"/>
        </w:rPr>
        <w:t>@</w:t>
      </w:r>
      <w:proofErr w:type="spellStart"/>
      <w:r w:rsidR="00B62D1F" w:rsidRPr="007D351E">
        <w:rPr>
          <w:sz w:val="22"/>
          <w:szCs w:val="22"/>
          <w:shd w:val="clear" w:color="auto" w:fill="FFFFFF"/>
          <w:lang w:val="en-US"/>
        </w:rPr>
        <w:t>afanasy</w:t>
      </w:r>
      <w:proofErr w:type="spellEnd"/>
      <w:r w:rsidR="00B62D1F" w:rsidRPr="007D351E">
        <w:rPr>
          <w:sz w:val="22"/>
          <w:szCs w:val="22"/>
          <w:shd w:val="clear" w:color="auto" w:fill="FFFFFF"/>
        </w:rPr>
        <w:t>.</w:t>
      </w:r>
      <w:proofErr w:type="spellStart"/>
      <w:r w:rsidR="00B62D1F" w:rsidRPr="007D351E">
        <w:rPr>
          <w:sz w:val="22"/>
          <w:szCs w:val="22"/>
          <w:shd w:val="clear" w:color="auto" w:fill="FFFFFF"/>
          <w:lang w:val="en-US"/>
        </w:rPr>
        <w:t>ru</w:t>
      </w:r>
      <w:bookmarkEnd w:id="7"/>
      <w:proofErr w:type="spellEnd"/>
    </w:p>
    <w:p w:rsidR="00D46A61" w:rsidRPr="007D351E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8" w:name="_Toc163813424"/>
      <w:r w:rsidRPr="007D351E">
        <w:rPr>
          <w:sz w:val="22"/>
          <w:szCs w:val="22"/>
          <w:shd w:val="clear" w:color="auto" w:fill="FFFFFF"/>
        </w:rPr>
        <w:t>1.6. Дата государственной регистрации: 31.01.2000</w:t>
      </w:r>
      <w:bookmarkEnd w:id="8"/>
    </w:p>
    <w:p w:rsidR="00D46A61" w:rsidRPr="007D351E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9" w:name="_Toc163813425"/>
      <w:r w:rsidRPr="007D351E">
        <w:rPr>
          <w:sz w:val="22"/>
          <w:szCs w:val="22"/>
          <w:shd w:val="clear" w:color="auto" w:fill="FFFFFF"/>
        </w:rPr>
        <w:t>1.7. ОГРН: 1027700139015</w:t>
      </w:r>
      <w:bookmarkEnd w:id="9"/>
    </w:p>
    <w:p w:rsidR="00D46A61" w:rsidRPr="007D351E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10" w:name="_Toc163813426"/>
      <w:r w:rsidRPr="007D351E">
        <w:rPr>
          <w:sz w:val="22"/>
          <w:szCs w:val="22"/>
          <w:shd w:val="clear" w:color="auto" w:fill="FFFFFF"/>
        </w:rPr>
        <w:t>1.8. ИНН: 7704209474</w:t>
      </w:r>
      <w:bookmarkEnd w:id="10"/>
    </w:p>
    <w:p w:rsidR="00D46A61" w:rsidRPr="007D351E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11" w:name="_Toc163813427"/>
      <w:r w:rsidRPr="007D351E">
        <w:rPr>
          <w:sz w:val="22"/>
          <w:szCs w:val="22"/>
          <w:shd w:val="clear" w:color="auto" w:fill="FFFFFF"/>
        </w:rPr>
        <w:t>1.9. Основной вид деятельности: производство пива</w:t>
      </w:r>
      <w:bookmarkEnd w:id="11"/>
    </w:p>
    <w:p w:rsidR="00D46A61" w:rsidRPr="00566570" w:rsidRDefault="00D46A61" w:rsidP="00B96552">
      <w:pPr>
        <w:ind w:firstLine="720"/>
        <w:jc w:val="both"/>
        <w:rPr>
          <w:sz w:val="22"/>
          <w:szCs w:val="22"/>
          <w:shd w:val="clear" w:color="auto" w:fill="FFFFFF"/>
        </w:rPr>
      </w:pPr>
      <w:bookmarkStart w:id="12" w:name="_Toc163813428"/>
      <w:r w:rsidRPr="00566570">
        <w:rPr>
          <w:sz w:val="22"/>
          <w:szCs w:val="22"/>
          <w:shd w:val="clear" w:color="auto" w:fill="FFFFFF"/>
        </w:rPr>
        <w:t>1.10. Среднесписочная численность сотрудников в 202</w:t>
      </w:r>
      <w:r w:rsidR="006F3E6E" w:rsidRPr="006F3E6E">
        <w:rPr>
          <w:sz w:val="22"/>
          <w:szCs w:val="22"/>
          <w:shd w:val="clear" w:color="auto" w:fill="FFFFFF"/>
        </w:rPr>
        <w:t>5</w:t>
      </w:r>
      <w:r w:rsidRPr="00566570">
        <w:rPr>
          <w:sz w:val="22"/>
          <w:szCs w:val="22"/>
          <w:shd w:val="clear" w:color="auto" w:fill="FFFFFF"/>
        </w:rPr>
        <w:t xml:space="preserve"> году: </w:t>
      </w:r>
      <w:r w:rsidR="006C7FA2">
        <w:rPr>
          <w:sz w:val="22"/>
          <w:szCs w:val="22"/>
          <w:shd w:val="clear" w:color="auto" w:fill="FFFFFF"/>
        </w:rPr>
        <w:t>651</w:t>
      </w:r>
      <w:r w:rsidR="00240863" w:rsidRPr="00566570">
        <w:rPr>
          <w:sz w:val="22"/>
          <w:szCs w:val="22"/>
          <w:shd w:val="clear" w:color="auto" w:fill="FFFFFF"/>
        </w:rPr>
        <w:t xml:space="preserve"> сотрудник.</w:t>
      </w:r>
      <w:bookmarkEnd w:id="12"/>
    </w:p>
    <w:p w:rsidR="00D46A61" w:rsidRPr="007D351E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13" w:name="_Toc163813429"/>
      <w:r w:rsidRPr="007D351E">
        <w:rPr>
          <w:sz w:val="22"/>
          <w:szCs w:val="22"/>
          <w:shd w:val="clear" w:color="auto" w:fill="FFFFFF"/>
        </w:rPr>
        <w:t>1.11. Размер уставного капитала: 23 239 89</w:t>
      </w:r>
      <w:r w:rsidR="00DB1B50" w:rsidRPr="006C7FA2">
        <w:rPr>
          <w:sz w:val="22"/>
          <w:szCs w:val="22"/>
          <w:shd w:val="clear" w:color="auto" w:fill="FFFFFF"/>
        </w:rPr>
        <w:t>8</w:t>
      </w:r>
      <w:r w:rsidRPr="007D351E">
        <w:rPr>
          <w:sz w:val="22"/>
          <w:szCs w:val="22"/>
          <w:shd w:val="clear" w:color="auto" w:fill="FFFFFF"/>
        </w:rPr>
        <w:t xml:space="preserve"> рублей.</w:t>
      </w:r>
      <w:bookmarkEnd w:id="13"/>
    </w:p>
    <w:p w:rsidR="00D46A61" w:rsidRPr="007D351E" w:rsidRDefault="00D46A61" w:rsidP="00B96552">
      <w:pPr>
        <w:ind w:firstLine="720"/>
        <w:jc w:val="both"/>
        <w:rPr>
          <w:b/>
          <w:color w:val="FF0000"/>
          <w:sz w:val="22"/>
          <w:szCs w:val="22"/>
          <w:shd w:val="clear" w:color="auto" w:fill="FFFFFF"/>
        </w:rPr>
      </w:pPr>
      <w:bookmarkStart w:id="14" w:name="_Toc163813430"/>
      <w:r w:rsidRPr="007D351E">
        <w:rPr>
          <w:sz w:val="22"/>
          <w:szCs w:val="22"/>
          <w:shd w:val="clear" w:color="auto" w:fill="FFFFFF"/>
        </w:rPr>
        <w:t xml:space="preserve">1.12. Адрес в сети Интернет, используемой Обществом для раскрытия информации: </w:t>
      </w:r>
      <w:hyperlink r:id="rId8" w:tgtFrame="_new" w:history="1">
        <w:r w:rsidRPr="007D351E">
          <w:rPr>
            <w:rStyle w:val="ac"/>
            <w:bCs/>
            <w:color w:val="3D76BB"/>
            <w:sz w:val="22"/>
            <w:szCs w:val="22"/>
            <w:shd w:val="clear" w:color="auto" w:fill="FFFFFF"/>
          </w:rPr>
          <w:t>https://www.e-disclosure.ru/portal/company.aspx?id=38876</w:t>
        </w:r>
        <w:bookmarkEnd w:id="14"/>
      </w:hyperlink>
    </w:p>
    <w:p w:rsidR="00D46A61" w:rsidRPr="007D351E" w:rsidRDefault="00D46A61" w:rsidP="00B96552">
      <w:pPr>
        <w:ind w:firstLine="720"/>
        <w:jc w:val="both"/>
        <w:rPr>
          <w:b/>
          <w:sz w:val="22"/>
          <w:szCs w:val="22"/>
        </w:rPr>
      </w:pPr>
      <w:bookmarkStart w:id="15" w:name="_Toc163813431"/>
      <w:r w:rsidRPr="007D351E">
        <w:rPr>
          <w:sz w:val="22"/>
          <w:szCs w:val="22"/>
          <w:shd w:val="clear" w:color="auto" w:fill="FFFFFF"/>
        </w:rPr>
        <w:t xml:space="preserve">1.13. </w:t>
      </w:r>
      <w:r w:rsidRPr="007D351E">
        <w:rPr>
          <w:sz w:val="22"/>
          <w:szCs w:val="22"/>
        </w:rPr>
        <w:t>Интернет-сайт: https://www.afanasy.ru/</w:t>
      </w:r>
      <w:bookmarkEnd w:id="15"/>
    </w:p>
    <w:p w:rsidR="00D46A61" w:rsidRDefault="00D46A61" w:rsidP="00D46A61">
      <w:pPr>
        <w:pStyle w:val="21"/>
        <w:spacing w:before="60" w:after="0" w:line="240" w:lineRule="auto"/>
        <w:ind w:firstLine="567"/>
        <w:jc w:val="both"/>
        <w:rPr>
          <w:b w:val="0"/>
          <w:color w:val="000000"/>
          <w:sz w:val="22"/>
        </w:rPr>
      </w:pPr>
    </w:p>
    <w:p w:rsidR="00D46A61" w:rsidRPr="00153E63" w:rsidRDefault="00D46A61" w:rsidP="00D46A61">
      <w:pPr>
        <w:pStyle w:val="aa"/>
        <w:tabs>
          <w:tab w:val="left" w:pos="567"/>
        </w:tabs>
        <w:spacing w:line="276" w:lineRule="auto"/>
        <w:ind w:left="0"/>
        <w:contextualSpacing w:val="0"/>
        <w:jc w:val="both"/>
        <w:rPr>
          <w:sz w:val="22"/>
          <w:szCs w:val="22"/>
        </w:rPr>
      </w:pPr>
    </w:p>
    <w:p w:rsidR="00D46A61" w:rsidRPr="001F75CA" w:rsidRDefault="00D46A61" w:rsidP="00A06949">
      <w:pPr>
        <w:pStyle w:val="2"/>
        <w:rPr>
          <w:bCs/>
        </w:rPr>
      </w:pPr>
      <w:bookmarkStart w:id="16" w:name="_Toc163813432"/>
      <w:bookmarkStart w:id="17" w:name="_Toc225861461"/>
      <w:r>
        <w:t>2</w:t>
      </w:r>
      <w:r w:rsidRPr="001F75CA">
        <w:t>. ОРГАНЫ УПРАВЛЕНИЯ ОБЩЕСТВА</w:t>
      </w:r>
      <w:bookmarkEnd w:id="16"/>
      <w:bookmarkEnd w:id="17"/>
    </w:p>
    <w:p w:rsidR="00D46A61" w:rsidRPr="00153E63" w:rsidRDefault="00D46A61" w:rsidP="00D46A61">
      <w:pPr>
        <w:spacing w:line="276" w:lineRule="auto"/>
        <w:rPr>
          <w:b/>
          <w:sz w:val="22"/>
          <w:szCs w:val="22"/>
        </w:rPr>
      </w:pPr>
      <w:bookmarkStart w:id="18" w:name="_3dy6vkm" w:colFirst="0" w:colLast="0"/>
      <w:bookmarkEnd w:id="18"/>
    </w:p>
    <w:p w:rsidR="00D46A61" w:rsidRPr="00B96552" w:rsidRDefault="00D46A61" w:rsidP="00B96552">
      <w:pPr>
        <w:ind w:firstLine="720"/>
        <w:rPr>
          <w:b/>
          <w:sz w:val="22"/>
          <w:szCs w:val="22"/>
          <w:shd w:val="clear" w:color="auto" w:fill="FFFFFF"/>
        </w:rPr>
      </w:pPr>
      <w:bookmarkStart w:id="19" w:name="_Toc163813433"/>
      <w:r w:rsidRPr="00B96552">
        <w:rPr>
          <w:sz w:val="22"/>
          <w:szCs w:val="22"/>
          <w:shd w:val="clear" w:color="auto" w:fill="FFFFFF"/>
        </w:rPr>
        <w:t>Высший орган управления Общества – Общее собрание участников.</w:t>
      </w:r>
      <w:bookmarkEnd w:id="19"/>
      <w:r w:rsidRPr="00B96552">
        <w:rPr>
          <w:sz w:val="22"/>
          <w:szCs w:val="22"/>
          <w:shd w:val="clear" w:color="auto" w:fill="FFFFFF"/>
        </w:rPr>
        <w:t xml:space="preserve"> </w:t>
      </w:r>
    </w:p>
    <w:p w:rsidR="00D46A61" w:rsidRPr="00B96552" w:rsidRDefault="00204E4B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20" w:name="_Toc163813434"/>
      <w:r w:rsidRPr="00B96552">
        <w:rPr>
          <w:sz w:val="22"/>
          <w:szCs w:val="22"/>
          <w:shd w:val="clear" w:color="auto" w:fill="FFFFFF"/>
        </w:rPr>
        <w:t>Участники Общества:</w:t>
      </w:r>
      <w:bookmarkEnd w:id="20"/>
    </w:p>
    <w:p w:rsidR="00204E4B" w:rsidRPr="00B96552" w:rsidRDefault="00204E4B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21" w:name="_Toc163813435"/>
      <w:r w:rsidRPr="00B96552">
        <w:rPr>
          <w:sz w:val="22"/>
          <w:szCs w:val="22"/>
          <w:shd w:val="clear" w:color="auto" w:fill="FFFFFF"/>
        </w:rPr>
        <w:t>Ларин Максим Владиславович – 53,77%, что составляет 12 496 093 рубля;</w:t>
      </w:r>
      <w:bookmarkEnd w:id="21"/>
    </w:p>
    <w:p w:rsidR="00204E4B" w:rsidRPr="00B96552" w:rsidRDefault="00204E4B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22" w:name="_Toc163813436"/>
      <w:r w:rsidRPr="00B96552">
        <w:rPr>
          <w:sz w:val="22"/>
          <w:szCs w:val="22"/>
          <w:shd w:val="clear" w:color="auto" w:fill="FFFFFF"/>
        </w:rPr>
        <w:t>ООО «Основание» – 45,18%, что составляет 10 499 786 рублей;</w:t>
      </w:r>
      <w:bookmarkEnd w:id="22"/>
    </w:p>
    <w:p w:rsidR="00204E4B" w:rsidRPr="00B96552" w:rsidRDefault="00DD73D6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23" w:name="_Toc163813437"/>
      <w:r w:rsidRPr="00B96552">
        <w:rPr>
          <w:sz w:val="22"/>
          <w:szCs w:val="22"/>
          <w:shd w:val="clear" w:color="auto" w:fill="FFFFFF"/>
        </w:rPr>
        <w:t>ООО «</w:t>
      </w:r>
      <w:proofErr w:type="spellStart"/>
      <w:r w:rsidRPr="00B96552">
        <w:rPr>
          <w:sz w:val="22"/>
          <w:szCs w:val="22"/>
          <w:shd w:val="clear" w:color="auto" w:fill="FFFFFF"/>
        </w:rPr>
        <w:t>Ламакс</w:t>
      </w:r>
      <w:proofErr w:type="spellEnd"/>
      <w:r w:rsidRPr="00B96552">
        <w:rPr>
          <w:sz w:val="22"/>
          <w:szCs w:val="22"/>
          <w:shd w:val="clear" w:color="auto" w:fill="FFFFFF"/>
        </w:rPr>
        <w:t>»</w:t>
      </w:r>
      <w:r w:rsidR="00204E4B" w:rsidRPr="00B96552">
        <w:rPr>
          <w:sz w:val="22"/>
          <w:szCs w:val="22"/>
          <w:shd w:val="clear" w:color="auto" w:fill="FFFFFF"/>
        </w:rPr>
        <w:t xml:space="preserve"> – </w:t>
      </w:r>
      <w:r w:rsidRPr="00B96552">
        <w:rPr>
          <w:sz w:val="22"/>
          <w:szCs w:val="22"/>
          <w:shd w:val="clear" w:color="auto" w:fill="FFFFFF"/>
        </w:rPr>
        <w:t>1,05</w:t>
      </w:r>
      <w:r w:rsidR="00204E4B" w:rsidRPr="00B96552">
        <w:rPr>
          <w:sz w:val="22"/>
          <w:szCs w:val="22"/>
          <w:shd w:val="clear" w:color="auto" w:fill="FFFFFF"/>
        </w:rPr>
        <w:t xml:space="preserve">%, что составляет </w:t>
      </w:r>
      <w:r w:rsidRPr="00B96552">
        <w:rPr>
          <w:sz w:val="22"/>
          <w:szCs w:val="22"/>
          <w:shd w:val="clear" w:color="auto" w:fill="FFFFFF"/>
        </w:rPr>
        <w:t>244 019</w:t>
      </w:r>
      <w:r w:rsidR="00204E4B" w:rsidRPr="00B96552">
        <w:rPr>
          <w:sz w:val="22"/>
          <w:szCs w:val="22"/>
          <w:shd w:val="clear" w:color="auto" w:fill="FFFFFF"/>
        </w:rPr>
        <w:t xml:space="preserve"> рубл</w:t>
      </w:r>
      <w:r w:rsidRPr="00B96552">
        <w:rPr>
          <w:sz w:val="22"/>
          <w:szCs w:val="22"/>
          <w:shd w:val="clear" w:color="auto" w:fill="FFFFFF"/>
        </w:rPr>
        <w:t>ей.</w:t>
      </w:r>
      <w:bookmarkEnd w:id="23"/>
    </w:p>
    <w:p w:rsidR="00204E4B" w:rsidRPr="00B96552" w:rsidRDefault="00204E4B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</w:p>
    <w:p w:rsidR="00DD73D6" w:rsidRPr="00B96552" w:rsidRDefault="00D46A61" w:rsidP="00B96552">
      <w:pPr>
        <w:ind w:firstLine="720"/>
        <w:jc w:val="both"/>
        <w:rPr>
          <w:bCs/>
          <w:sz w:val="22"/>
          <w:szCs w:val="22"/>
          <w:shd w:val="clear" w:color="auto" w:fill="FFFFFF"/>
        </w:rPr>
      </w:pPr>
      <w:r w:rsidRPr="00B96552">
        <w:rPr>
          <w:bCs/>
          <w:sz w:val="22"/>
          <w:szCs w:val="22"/>
          <w:shd w:val="clear" w:color="auto" w:fill="FFFFFF"/>
        </w:rPr>
        <w:t xml:space="preserve">Единоличный исполнительный орган Общества – </w:t>
      </w:r>
      <w:r w:rsidR="006C7FA2" w:rsidRPr="00EA0FBF">
        <w:rPr>
          <w:sz w:val="24"/>
          <w:szCs w:val="24"/>
        </w:rPr>
        <w:t xml:space="preserve">Управляющая компания ООО «МАКЛАРИН» в лице Управляющего ИП </w:t>
      </w:r>
      <w:proofErr w:type="spellStart"/>
      <w:r w:rsidR="006C7FA2" w:rsidRPr="00EA0FBF">
        <w:rPr>
          <w:sz w:val="24"/>
          <w:szCs w:val="24"/>
        </w:rPr>
        <w:t>Дешёвкин</w:t>
      </w:r>
      <w:proofErr w:type="spellEnd"/>
      <w:r w:rsidR="006C7FA2" w:rsidRPr="00EA0FBF">
        <w:rPr>
          <w:sz w:val="24"/>
          <w:szCs w:val="24"/>
        </w:rPr>
        <w:t xml:space="preserve"> В.Н. на основании протокола о передаче полномочий единоличного исполнительного органа от 2</w:t>
      </w:r>
      <w:r w:rsidR="00DD2EA7" w:rsidRPr="00DD2EA7">
        <w:rPr>
          <w:sz w:val="24"/>
          <w:szCs w:val="24"/>
        </w:rPr>
        <w:t>7</w:t>
      </w:r>
      <w:r w:rsidR="006C7FA2" w:rsidRPr="00EA0FBF">
        <w:rPr>
          <w:sz w:val="24"/>
          <w:szCs w:val="24"/>
        </w:rPr>
        <w:t>.1</w:t>
      </w:r>
      <w:r w:rsidR="00DD2EA7" w:rsidRPr="00DD2EA7">
        <w:rPr>
          <w:sz w:val="24"/>
          <w:szCs w:val="24"/>
        </w:rPr>
        <w:t>0</w:t>
      </w:r>
      <w:r w:rsidR="006C7FA2" w:rsidRPr="00EA0FBF">
        <w:rPr>
          <w:sz w:val="24"/>
          <w:szCs w:val="24"/>
        </w:rPr>
        <w:t>.202</w:t>
      </w:r>
      <w:r w:rsidR="00DD2EA7" w:rsidRPr="00DD2EA7">
        <w:rPr>
          <w:sz w:val="24"/>
          <w:szCs w:val="24"/>
        </w:rPr>
        <w:t>5</w:t>
      </w:r>
      <w:r w:rsidR="006C7FA2" w:rsidRPr="00EA0FBF">
        <w:rPr>
          <w:sz w:val="24"/>
          <w:szCs w:val="24"/>
        </w:rPr>
        <w:t xml:space="preserve"> № </w:t>
      </w:r>
      <w:r w:rsidR="00DD2EA7" w:rsidRPr="00DD2EA7">
        <w:rPr>
          <w:sz w:val="24"/>
          <w:szCs w:val="24"/>
        </w:rPr>
        <w:t>23</w:t>
      </w:r>
      <w:r w:rsidR="006C7FA2">
        <w:rPr>
          <w:sz w:val="24"/>
          <w:szCs w:val="24"/>
        </w:rPr>
        <w:t>.</w:t>
      </w:r>
    </w:p>
    <w:p w:rsidR="00D46A61" w:rsidRPr="00B96552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24" w:name="_Toc163813438"/>
      <w:r w:rsidRPr="00B96552">
        <w:rPr>
          <w:sz w:val="22"/>
          <w:szCs w:val="22"/>
          <w:shd w:val="clear" w:color="auto" w:fill="FFFFFF"/>
        </w:rPr>
        <w:t>Совет директоров Уставом Общества не предусмотрен.</w:t>
      </w:r>
      <w:bookmarkEnd w:id="24"/>
      <w:r w:rsidRPr="00B96552">
        <w:rPr>
          <w:sz w:val="22"/>
          <w:szCs w:val="22"/>
          <w:shd w:val="clear" w:color="auto" w:fill="FFFFFF"/>
        </w:rPr>
        <w:t xml:space="preserve"> </w:t>
      </w:r>
    </w:p>
    <w:p w:rsidR="00D46A61" w:rsidRPr="00B96552" w:rsidRDefault="00D46A61" w:rsidP="00B96552">
      <w:pPr>
        <w:ind w:firstLine="720"/>
        <w:jc w:val="both"/>
        <w:rPr>
          <w:b/>
          <w:sz w:val="22"/>
          <w:szCs w:val="22"/>
          <w:shd w:val="clear" w:color="auto" w:fill="FFFFFF"/>
        </w:rPr>
      </w:pPr>
      <w:bookmarkStart w:id="25" w:name="_Toc163813439"/>
      <w:r w:rsidRPr="00B96552">
        <w:rPr>
          <w:sz w:val="22"/>
          <w:szCs w:val="22"/>
          <w:shd w:val="clear" w:color="auto" w:fill="FFFFFF"/>
        </w:rPr>
        <w:t>Ревизионная комиссия (Ревизор) Уставом Общества не предусмотрена.</w:t>
      </w:r>
      <w:bookmarkEnd w:id="25"/>
      <w:r w:rsidRPr="00B96552">
        <w:rPr>
          <w:sz w:val="22"/>
          <w:szCs w:val="22"/>
          <w:shd w:val="clear" w:color="auto" w:fill="FFFFFF"/>
        </w:rPr>
        <w:t xml:space="preserve"> </w:t>
      </w:r>
    </w:p>
    <w:p w:rsidR="00D46A61" w:rsidRPr="00B96552" w:rsidRDefault="00D46A61" w:rsidP="00D46A61">
      <w:pPr>
        <w:pStyle w:val="21"/>
        <w:spacing w:after="0" w:line="240" w:lineRule="auto"/>
        <w:ind w:firstLine="567"/>
        <w:jc w:val="both"/>
        <w:rPr>
          <w:b w:val="0"/>
          <w:color w:val="000000"/>
          <w:sz w:val="22"/>
          <w:szCs w:val="22"/>
          <w:shd w:val="clear" w:color="auto" w:fill="FFFFFF"/>
        </w:rPr>
      </w:pPr>
    </w:p>
    <w:p w:rsidR="00D46A61" w:rsidRDefault="00D46A61" w:rsidP="00D46A61">
      <w:pPr>
        <w:rPr>
          <w:sz w:val="22"/>
          <w:szCs w:val="22"/>
        </w:rPr>
      </w:pPr>
    </w:p>
    <w:p w:rsidR="00D46A61" w:rsidRDefault="00D46A61" w:rsidP="00A06949">
      <w:pPr>
        <w:pStyle w:val="2"/>
        <w:rPr>
          <w:bCs/>
        </w:rPr>
      </w:pPr>
      <w:bookmarkStart w:id="26" w:name="_Toc163813440"/>
      <w:bookmarkStart w:id="27" w:name="_Toc225861462"/>
      <w:r>
        <w:t>3</w:t>
      </w:r>
      <w:r w:rsidRPr="001F75CA">
        <w:t xml:space="preserve">. </w:t>
      </w:r>
      <w:r w:rsidRPr="0019433E">
        <w:t>ИТОГИ РАБОТЫ ОБЩЕСТВА</w:t>
      </w:r>
      <w:bookmarkEnd w:id="26"/>
      <w:bookmarkEnd w:id="27"/>
    </w:p>
    <w:p w:rsidR="00D46A61" w:rsidRDefault="00D46A61" w:rsidP="00D46A61">
      <w:pPr>
        <w:pStyle w:val="Style1"/>
        <w:spacing w:line="276" w:lineRule="auto"/>
        <w:jc w:val="both"/>
        <w:rPr>
          <w:rFonts w:ascii="Times New Roman" w:hAnsi="Times New Roman"/>
          <w:bCs w:val="0"/>
          <w:sz w:val="22"/>
          <w:szCs w:val="22"/>
        </w:rPr>
      </w:pPr>
    </w:p>
    <w:p w:rsidR="00D46A61" w:rsidRPr="00B96552" w:rsidRDefault="00D46A61" w:rsidP="007B55B5">
      <w:pPr>
        <w:ind w:firstLine="720"/>
        <w:jc w:val="both"/>
        <w:rPr>
          <w:rStyle w:val="213"/>
          <w:b w:val="0"/>
          <w:sz w:val="22"/>
          <w:szCs w:val="22"/>
        </w:rPr>
      </w:pPr>
      <w:r w:rsidRPr="00B96552">
        <w:rPr>
          <w:rStyle w:val="213"/>
          <w:b w:val="0"/>
          <w:sz w:val="22"/>
          <w:szCs w:val="22"/>
        </w:rPr>
        <w:t>По итогам 202</w:t>
      </w:r>
      <w:r w:rsidR="008B18B9" w:rsidRPr="006C7FA2">
        <w:rPr>
          <w:rStyle w:val="213"/>
          <w:b w:val="0"/>
          <w:sz w:val="22"/>
          <w:szCs w:val="22"/>
        </w:rPr>
        <w:t>5</w:t>
      </w:r>
      <w:r w:rsidRPr="00B96552">
        <w:rPr>
          <w:rStyle w:val="213"/>
          <w:b w:val="0"/>
          <w:sz w:val="22"/>
          <w:szCs w:val="22"/>
        </w:rPr>
        <w:t xml:space="preserve"> года Обществом получена чистая прибыль </w:t>
      </w:r>
      <w:r w:rsidR="00560007">
        <w:rPr>
          <w:rStyle w:val="213"/>
          <w:b w:val="0"/>
          <w:sz w:val="22"/>
          <w:szCs w:val="22"/>
        </w:rPr>
        <w:t>36 267</w:t>
      </w:r>
      <w:r w:rsidR="00061456" w:rsidRPr="00B96552">
        <w:rPr>
          <w:rStyle w:val="213"/>
          <w:b w:val="0"/>
          <w:sz w:val="22"/>
          <w:szCs w:val="22"/>
        </w:rPr>
        <w:t xml:space="preserve"> </w:t>
      </w:r>
      <w:r w:rsidRPr="00B96552">
        <w:rPr>
          <w:rStyle w:val="213"/>
          <w:b w:val="0"/>
          <w:sz w:val="22"/>
          <w:szCs w:val="22"/>
        </w:rPr>
        <w:t xml:space="preserve">тыс. руб. </w:t>
      </w:r>
      <w:r w:rsidR="00061456" w:rsidRPr="00B96552">
        <w:rPr>
          <w:rStyle w:val="213"/>
          <w:b w:val="0"/>
          <w:sz w:val="22"/>
          <w:szCs w:val="22"/>
        </w:rPr>
        <w:t>По сравнению с 202</w:t>
      </w:r>
      <w:r w:rsidR="00560007">
        <w:rPr>
          <w:rStyle w:val="213"/>
          <w:b w:val="0"/>
          <w:sz w:val="22"/>
          <w:szCs w:val="22"/>
        </w:rPr>
        <w:t>4</w:t>
      </w:r>
      <w:r w:rsidR="00061456" w:rsidRPr="00B96552">
        <w:rPr>
          <w:rStyle w:val="213"/>
          <w:b w:val="0"/>
          <w:sz w:val="22"/>
          <w:szCs w:val="22"/>
        </w:rPr>
        <w:t xml:space="preserve"> годом </w:t>
      </w:r>
      <w:r w:rsidR="00BA2B5F">
        <w:rPr>
          <w:rStyle w:val="213"/>
          <w:b w:val="0"/>
          <w:sz w:val="22"/>
          <w:szCs w:val="22"/>
        </w:rPr>
        <w:t xml:space="preserve">(прибыль </w:t>
      </w:r>
      <w:r w:rsidR="00560007">
        <w:rPr>
          <w:rStyle w:val="213"/>
          <w:b w:val="0"/>
          <w:sz w:val="22"/>
          <w:szCs w:val="22"/>
        </w:rPr>
        <w:t>851</w:t>
      </w:r>
      <w:r w:rsidR="00132DF8">
        <w:rPr>
          <w:rStyle w:val="213"/>
          <w:b w:val="0"/>
          <w:sz w:val="22"/>
          <w:szCs w:val="22"/>
        </w:rPr>
        <w:t xml:space="preserve"> </w:t>
      </w:r>
      <w:proofErr w:type="spellStart"/>
      <w:r w:rsidR="00132DF8">
        <w:rPr>
          <w:rStyle w:val="213"/>
          <w:b w:val="0"/>
          <w:sz w:val="22"/>
          <w:szCs w:val="22"/>
        </w:rPr>
        <w:t>тыс.руб</w:t>
      </w:r>
      <w:proofErr w:type="spellEnd"/>
      <w:r w:rsidR="00132DF8">
        <w:rPr>
          <w:rStyle w:val="213"/>
          <w:b w:val="0"/>
          <w:sz w:val="22"/>
          <w:szCs w:val="22"/>
        </w:rPr>
        <w:t>.</w:t>
      </w:r>
      <w:r w:rsidR="00BA2B5F">
        <w:rPr>
          <w:rStyle w:val="213"/>
          <w:b w:val="0"/>
          <w:sz w:val="22"/>
          <w:szCs w:val="22"/>
        </w:rPr>
        <w:t xml:space="preserve">) </w:t>
      </w:r>
      <w:r w:rsidR="00560007">
        <w:rPr>
          <w:rStyle w:val="213"/>
          <w:b w:val="0"/>
          <w:sz w:val="22"/>
          <w:szCs w:val="22"/>
        </w:rPr>
        <w:t>увеличение</w:t>
      </w:r>
      <w:r w:rsidR="00061456" w:rsidRPr="00B96552">
        <w:rPr>
          <w:rStyle w:val="213"/>
          <w:b w:val="0"/>
          <w:sz w:val="22"/>
          <w:szCs w:val="22"/>
        </w:rPr>
        <w:t xml:space="preserve"> составило </w:t>
      </w:r>
      <w:r w:rsidR="00560007">
        <w:rPr>
          <w:rStyle w:val="213"/>
          <w:b w:val="0"/>
          <w:sz w:val="22"/>
          <w:szCs w:val="22"/>
        </w:rPr>
        <w:t>35 416</w:t>
      </w:r>
      <w:r w:rsidR="00BA2B5F">
        <w:rPr>
          <w:rStyle w:val="213"/>
          <w:b w:val="0"/>
          <w:sz w:val="22"/>
          <w:szCs w:val="22"/>
        </w:rPr>
        <w:t xml:space="preserve"> </w:t>
      </w:r>
      <w:proofErr w:type="spellStart"/>
      <w:r w:rsidR="00BA2B5F">
        <w:rPr>
          <w:rStyle w:val="213"/>
          <w:b w:val="0"/>
          <w:sz w:val="22"/>
          <w:szCs w:val="22"/>
        </w:rPr>
        <w:t>тыс.руб</w:t>
      </w:r>
      <w:proofErr w:type="spellEnd"/>
      <w:r w:rsidRPr="00B96552">
        <w:rPr>
          <w:rStyle w:val="213"/>
          <w:b w:val="0"/>
          <w:sz w:val="22"/>
          <w:szCs w:val="22"/>
        </w:rPr>
        <w:t>.</w:t>
      </w:r>
    </w:p>
    <w:p w:rsidR="00D46A61" w:rsidRPr="00B96552" w:rsidRDefault="00061456" w:rsidP="007B55B5">
      <w:pPr>
        <w:ind w:firstLine="720"/>
        <w:jc w:val="both"/>
        <w:rPr>
          <w:sz w:val="22"/>
          <w:szCs w:val="22"/>
          <w:lang w:eastAsia="en-US"/>
        </w:rPr>
      </w:pPr>
      <w:r w:rsidRPr="00B96552">
        <w:rPr>
          <w:sz w:val="22"/>
          <w:szCs w:val="22"/>
        </w:rPr>
        <w:t>Общество</w:t>
      </w:r>
      <w:r w:rsidR="00D46A61" w:rsidRPr="00B96552">
        <w:rPr>
          <w:sz w:val="22"/>
          <w:szCs w:val="22"/>
        </w:rPr>
        <w:t xml:space="preserve"> </w:t>
      </w:r>
      <w:r w:rsidR="00D46A61" w:rsidRPr="00B96552">
        <w:rPr>
          <w:sz w:val="22"/>
          <w:szCs w:val="22"/>
          <w:lang w:eastAsia="en-US"/>
        </w:rPr>
        <w:t>оценивает результаты своей хозяйственной деятельности за 202</w:t>
      </w:r>
      <w:r w:rsidR="00560007">
        <w:rPr>
          <w:sz w:val="22"/>
          <w:szCs w:val="22"/>
          <w:lang w:eastAsia="en-US"/>
        </w:rPr>
        <w:t>5</w:t>
      </w:r>
      <w:r w:rsidR="00D46A61" w:rsidRPr="00B96552">
        <w:rPr>
          <w:sz w:val="22"/>
          <w:szCs w:val="22"/>
          <w:lang w:eastAsia="en-US"/>
        </w:rPr>
        <w:t xml:space="preserve"> год как</w:t>
      </w:r>
      <w:r w:rsidR="00D46A61" w:rsidRPr="00B96552">
        <w:rPr>
          <w:sz w:val="22"/>
          <w:szCs w:val="22"/>
        </w:rPr>
        <w:t xml:space="preserve"> </w:t>
      </w:r>
      <w:r w:rsidR="00D46A61" w:rsidRPr="00B96552">
        <w:rPr>
          <w:sz w:val="22"/>
          <w:szCs w:val="22"/>
          <w:lang w:eastAsia="en-US"/>
        </w:rPr>
        <w:t xml:space="preserve">удовлетворительные. </w:t>
      </w:r>
    </w:p>
    <w:p w:rsidR="00D46A61" w:rsidRPr="00B96552" w:rsidRDefault="00D46A61" w:rsidP="007B55B5">
      <w:pPr>
        <w:ind w:firstLine="720"/>
        <w:jc w:val="both"/>
        <w:rPr>
          <w:color w:val="FF0000"/>
          <w:sz w:val="22"/>
          <w:szCs w:val="22"/>
          <w:highlight w:val="yellow"/>
        </w:rPr>
      </w:pPr>
    </w:p>
    <w:p w:rsidR="00B96552" w:rsidRDefault="00B96552" w:rsidP="00A06949">
      <w:pPr>
        <w:rPr>
          <w:color w:val="FF0000"/>
          <w:highlight w:val="yellow"/>
        </w:rPr>
      </w:pPr>
    </w:p>
    <w:p w:rsidR="009F58AD" w:rsidRDefault="009F58AD" w:rsidP="00A06949">
      <w:pPr>
        <w:rPr>
          <w:color w:val="FF0000"/>
          <w:highlight w:val="yellow"/>
        </w:rPr>
      </w:pPr>
    </w:p>
    <w:p w:rsidR="00B96552" w:rsidRDefault="00B96552" w:rsidP="00A06949">
      <w:pPr>
        <w:rPr>
          <w:color w:val="FF0000"/>
          <w:highlight w:val="yellow"/>
        </w:rPr>
      </w:pPr>
    </w:p>
    <w:p w:rsidR="007D5104" w:rsidRDefault="007D5104" w:rsidP="00A06949">
      <w:pPr>
        <w:rPr>
          <w:color w:val="FF0000"/>
          <w:highlight w:val="yellow"/>
        </w:rPr>
      </w:pPr>
    </w:p>
    <w:p w:rsidR="00B96552" w:rsidRDefault="00B96552" w:rsidP="00A06949">
      <w:pPr>
        <w:rPr>
          <w:color w:val="FF0000"/>
          <w:highlight w:val="yellow"/>
        </w:rPr>
      </w:pPr>
    </w:p>
    <w:p w:rsidR="00B96552" w:rsidRDefault="00B96552" w:rsidP="00A06949">
      <w:pPr>
        <w:rPr>
          <w:color w:val="FF0000"/>
          <w:highlight w:val="yellow"/>
        </w:rPr>
      </w:pPr>
    </w:p>
    <w:p w:rsidR="00B96552" w:rsidRDefault="00B96552" w:rsidP="00A06949">
      <w:pPr>
        <w:rPr>
          <w:color w:val="FF0000"/>
          <w:highlight w:val="yellow"/>
        </w:rPr>
      </w:pPr>
    </w:p>
    <w:p w:rsidR="00590997" w:rsidRDefault="00590997" w:rsidP="00A06949">
      <w:pPr>
        <w:rPr>
          <w:color w:val="FF0000"/>
          <w:highlight w:val="yellow"/>
        </w:rPr>
      </w:pPr>
    </w:p>
    <w:p w:rsidR="00560007" w:rsidRDefault="00560007" w:rsidP="00A06949">
      <w:pPr>
        <w:rPr>
          <w:color w:val="FF0000"/>
          <w:highlight w:val="yellow"/>
        </w:rPr>
      </w:pPr>
    </w:p>
    <w:p w:rsidR="00502AA3" w:rsidRDefault="00502AA3" w:rsidP="00A06949">
      <w:pPr>
        <w:rPr>
          <w:color w:val="FF0000"/>
          <w:highlight w:val="yellow"/>
        </w:rPr>
      </w:pPr>
    </w:p>
    <w:p w:rsidR="00502AA3" w:rsidRDefault="00502AA3" w:rsidP="00A06949">
      <w:pPr>
        <w:rPr>
          <w:color w:val="FF0000"/>
          <w:highlight w:val="yellow"/>
        </w:rPr>
      </w:pPr>
    </w:p>
    <w:p w:rsidR="00502AA3" w:rsidRPr="00C9168C" w:rsidRDefault="00502AA3" w:rsidP="00A06949">
      <w:pPr>
        <w:rPr>
          <w:color w:val="FF0000"/>
          <w:highlight w:val="yellow"/>
        </w:rPr>
      </w:pPr>
    </w:p>
    <w:p w:rsidR="00D46A61" w:rsidRDefault="00061456" w:rsidP="00A06949">
      <w:pPr>
        <w:rPr>
          <w:sz w:val="24"/>
          <w:szCs w:val="24"/>
        </w:rPr>
      </w:pPr>
      <w:r w:rsidRPr="00B96552">
        <w:rPr>
          <w:sz w:val="24"/>
          <w:szCs w:val="24"/>
        </w:rPr>
        <w:lastRenderedPageBreak/>
        <w:t>Сравнительный анализ финансовых результатов за 202</w:t>
      </w:r>
      <w:r w:rsidR="00560007">
        <w:rPr>
          <w:sz w:val="24"/>
          <w:szCs w:val="24"/>
        </w:rPr>
        <w:t>3</w:t>
      </w:r>
      <w:r w:rsidRPr="00B96552">
        <w:rPr>
          <w:sz w:val="24"/>
          <w:szCs w:val="24"/>
        </w:rPr>
        <w:t>, 202</w:t>
      </w:r>
      <w:r w:rsidR="00560007">
        <w:rPr>
          <w:sz w:val="24"/>
          <w:szCs w:val="24"/>
        </w:rPr>
        <w:t>4</w:t>
      </w:r>
      <w:r w:rsidRPr="00B96552">
        <w:rPr>
          <w:sz w:val="24"/>
          <w:szCs w:val="24"/>
        </w:rPr>
        <w:t xml:space="preserve"> и 202</w:t>
      </w:r>
      <w:r w:rsidR="00560007">
        <w:rPr>
          <w:sz w:val="24"/>
          <w:szCs w:val="24"/>
        </w:rPr>
        <w:t>5</w:t>
      </w:r>
      <w:r w:rsidRPr="00B96552">
        <w:rPr>
          <w:sz w:val="24"/>
          <w:szCs w:val="24"/>
        </w:rPr>
        <w:t xml:space="preserve"> годы</w:t>
      </w:r>
    </w:p>
    <w:p w:rsidR="00CC37A7" w:rsidRPr="00CC37A7" w:rsidRDefault="00CC37A7" w:rsidP="00CC37A7">
      <w:pPr>
        <w:jc w:val="right"/>
        <w:rPr>
          <w:sz w:val="22"/>
          <w:szCs w:val="22"/>
        </w:rPr>
      </w:pPr>
      <w:proofErr w:type="spellStart"/>
      <w:r w:rsidRPr="00B96552">
        <w:rPr>
          <w:sz w:val="22"/>
          <w:szCs w:val="22"/>
        </w:rPr>
        <w:t>тыс.руб</w:t>
      </w:r>
      <w:proofErr w:type="spellEnd"/>
      <w:r w:rsidRPr="00B96552">
        <w:rPr>
          <w:sz w:val="22"/>
          <w:szCs w:val="22"/>
        </w:rPr>
        <w:t>.</w:t>
      </w:r>
    </w:p>
    <w:tbl>
      <w:tblPr>
        <w:tblW w:w="9628" w:type="dxa"/>
        <w:tblInd w:w="-294" w:type="dxa"/>
        <w:tblLook w:val="04A0" w:firstRow="1" w:lastRow="0" w:firstColumn="1" w:lastColumn="0" w:noHBand="0" w:noVBand="1"/>
      </w:tblPr>
      <w:tblGrid>
        <w:gridCol w:w="4239"/>
        <w:gridCol w:w="1273"/>
        <w:gridCol w:w="1413"/>
        <w:gridCol w:w="1272"/>
        <w:gridCol w:w="1431"/>
      </w:tblGrid>
      <w:tr w:rsidR="00A3421C" w:rsidRPr="00CC37A7" w:rsidTr="00A008ED">
        <w:trPr>
          <w:trHeight w:val="1155"/>
        </w:trPr>
        <w:tc>
          <w:tcPr>
            <w:tcW w:w="4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421C" w:rsidRPr="00CC37A7" w:rsidRDefault="00A3421C" w:rsidP="00A342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C37A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A342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A342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A342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21C" w:rsidRDefault="00A3421C" w:rsidP="00A342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Отклонение 2025/2024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bCs/>
                <w:color w:val="1A1814"/>
                <w:sz w:val="22"/>
                <w:szCs w:val="22"/>
              </w:rPr>
              <w:t>Выручка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4 135 588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4 233 671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4 037 107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-196 564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color w:val="1A1814"/>
                <w:sz w:val="22"/>
                <w:szCs w:val="22"/>
              </w:rPr>
              <w:t>Себестоимость продаж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-2 354 562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-2 395 747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-2 338 693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57 054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bCs/>
                <w:color w:val="1A1814"/>
                <w:sz w:val="22"/>
                <w:szCs w:val="22"/>
              </w:rPr>
              <w:t>Валовая прибыль (убыток)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1 781 026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1 837 924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1 698 414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-139 510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color w:val="1A1814"/>
                <w:sz w:val="22"/>
                <w:szCs w:val="22"/>
              </w:rPr>
              <w:t>Коммерческие расходы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-867 809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-1 046 878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-908 655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138 223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color w:val="1A1814"/>
                <w:sz w:val="22"/>
                <w:szCs w:val="22"/>
              </w:rPr>
              <w:t>Управленческие расходы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-638 490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-633 117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-528 116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105 001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bCs/>
                <w:color w:val="1A1814"/>
                <w:sz w:val="22"/>
                <w:szCs w:val="22"/>
              </w:rPr>
              <w:t>Прибыль (убыток) от продаж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274 727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157 929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261 643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103 714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color w:val="1A1814"/>
                <w:sz w:val="22"/>
                <w:szCs w:val="22"/>
              </w:rPr>
              <w:t>Проценты к получению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15 247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12 006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10 582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-1 424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color w:val="1A1814"/>
                <w:sz w:val="22"/>
                <w:szCs w:val="22"/>
              </w:rPr>
              <w:t>Проценты к уплате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-3 377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-25 940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-79 334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-53 394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color w:val="1A1814"/>
                <w:sz w:val="22"/>
                <w:szCs w:val="22"/>
              </w:rPr>
              <w:t>Прочие доходы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58 678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122 288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58 770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-63 518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color w:val="1A1814"/>
                <w:sz w:val="22"/>
                <w:szCs w:val="22"/>
              </w:rPr>
              <w:t>Прочие расходы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-198 010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-221 734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-200 198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21 536</w:t>
            </w:r>
          </w:p>
        </w:tc>
      </w:tr>
      <w:tr w:rsidR="00A008ED" w:rsidRPr="00CC37A7" w:rsidTr="00A008ED">
        <w:trPr>
          <w:trHeight w:val="6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bCs/>
                <w:color w:val="1A1814"/>
                <w:sz w:val="22"/>
                <w:szCs w:val="22"/>
              </w:rPr>
              <w:t>Прибыль (убыток) до налогообложения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147 265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44 549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51 463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6 914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color w:val="1A1814"/>
                <w:sz w:val="22"/>
                <w:szCs w:val="22"/>
              </w:rPr>
              <w:t>Налог на прибыль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-39 376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-43 532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-15 092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28 440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color w:val="1A1814"/>
                <w:sz w:val="22"/>
                <w:szCs w:val="22"/>
              </w:rPr>
              <w:t xml:space="preserve">в </w:t>
            </w:r>
            <w:proofErr w:type="spellStart"/>
            <w:r w:rsidRPr="00CC37A7">
              <w:rPr>
                <w:color w:val="1A1814"/>
                <w:sz w:val="22"/>
                <w:szCs w:val="22"/>
              </w:rPr>
              <w:t>т.ч</w:t>
            </w:r>
            <w:proofErr w:type="spellEnd"/>
            <w:r w:rsidRPr="00CC37A7">
              <w:rPr>
                <w:color w:val="1A1814"/>
                <w:sz w:val="22"/>
                <w:szCs w:val="22"/>
              </w:rPr>
              <w:t>. текущий налог на прибыль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-47 041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-29 581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-29 581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color w:val="1A1814"/>
                <w:sz w:val="22"/>
                <w:szCs w:val="22"/>
              </w:rPr>
              <w:t>Отложенный налог на прибыль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-43 532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14 489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58 021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color w:val="1A1814"/>
                <w:sz w:val="22"/>
                <w:szCs w:val="22"/>
              </w:rPr>
              <w:t>Прочее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</w:tr>
      <w:tr w:rsidR="00A008ED" w:rsidRPr="00CC37A7" w:rsidTr="00A008ED">
        <w:trPr>
          <w:trHeight w:val="315"/>
        </w:trPr>
        <w:tc>
          <w:tcPr>
            <w:tcW w:w="4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8ED" w:rsidRPr="00CC37A7" w:rsidRDefault="00A008ED" w:rsidP="00A008ED">
            <w:pPr>
              <w:rPr>
                <w:color w:val="1A1814"/>
                <w:sz w:val="22"/>
                <w:szCs w:val="22"/>
              </w:rPr>
            </w:pPr>
            <w:r w:rsidRPr="00CC37A7">
              <w:rPr>
                <w:bCs/>
                <w:color w:val="1A1814"/>
                <w:sz w:val="22"/>
                <w:szCs w:val="22"/>
              </w:rPr>
              <w:t>Чистая прибыль (убыток)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107 889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36 267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8ED" w:rsidRDefault="00A008ED" w:rsidP="00A008E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35 416</w:t>
            </w:r>
          </w:p>
        </w:tc>
      </w:tr>
    </w:tbl>
    <w:p w:rsidR="00CC37A7" w:rsidRPr="00B96552" w:rsidRDefault="00CC37A7" w:rsidP="00A06949">
      <w:pPr>
        <w:rPr>
          <w:sz w:val="24"/>
          <w:szCs w:val="24"/>
        </w:rPr>
      </w:pPr>
    </w:p>
    <w:p w:rsidR="00D94398" w:rsidRPr="00B96552" w:rsidRDefault="00D94398" w:rsidP="00B96552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B96552">
        <w:rPr>
          <w:rFonts w:eastAsia="Calibri"/>
          <w:sz w:val="22"/>
          <w:szCs w:val="22"/>
          <w:lang w:eastAsia="en-US"/>
        </w:rPr>
        <w:t xml:space="preserve">При </w:t>
      </w:r>
      <w:r w:rsidR="00CC37A7">
        <w:rPr>
          <w:rFonts w:eastAsia="Calibri"/>
          <w:sz w:val="22"/>
          <w:szCs w:val="22"/>
          <w:lang w:eastAsia="en-US"/>
        </w:rPr>
        <w:t>снижении</w:t>
      </w:r>
      <w:r w:rsidRPr="00B96552">
        <w:rPr>
          <w:rFonts w:eastAsia="Calibri"/>
          <w:sz w:val="22"/>
          <w:szCs w:val="22"/>
          <w:lang w:eastAsia="en-US"/>
        </w:rPr>
        <w:t xml:space="preserve"> выручки чистая прибыль в 202</w:t>
      </w:r>
      <w:r w:rsidR="00CC37A7">
        <w:rPr>
          <w:rFonts w:eastAsia="Calibri"/>
          <w:sz w:val="22"/>
          <w:szCs w:val="22"/>
          <w:lang w:eastAsia="en-US"/>
        </w:rPr>
        <w:t>5</w:t>
      </w:r>
      <w:r w:rsidRPr="00B96552">
        <w:rPr>
          <w:rFonts w:eastAsia="Calibri"/>
          <w:sz w:val="22"/>
          <w:szCs w:val="22"/>
          <w:lang w:eastAsia="en-US"/>
        </w:rPr>
        <w:t xml:space="preserve"> году</w:t>
      </w:r>
      <w:r w:rsidR="00C25A67">
        <w:rPr>
          <w:rFonts w:eastAsia="Calibri"/>
          <w:sz w:val="22"/>
          <w:szCs w:val="22"/>
          <w:lang w:eastAsia="en-US"/>
        </w:rPr>
        <w:t xml:space="preserve"> выше</w:t>
      </w:r>
      <w:r w:rsidRPr="00B96552">
        <w:rPr>
          <w:rFonts w:eastAsia="Calibri"/>
          <w:sz w:val="22"/>
          <w:szCs w:val="22"/>
          <w:lang w:eastAsia="en-US"/>
        </w:rPr>
        <w:t xml:space="preserve"> 202</w:t>
      </w:r>
      <w:r w:rsidR="00CC37A7">
        <w:rPr>
          <w:rFonts w:eastAsia="Calibri"/>
          <w:sz w:val="22"/>
          <w:szCs w:val="22"/>
          <w:lang w:eastAsia="en-US"/>
        </w:rPr>
        <w:t>4</w:t>
      </w:r>
      <w:r w:rsidR="006745D2">
        <w:rPr>
          <w:rFonts w:eastAsia="Calibri"/>
          <w:sz w:val="22"/>
          <w:szCs w:val="22"/>
          <w:lang w:eastAsia="en-US"/>
        </w:rPr>
        <w:t xml:space="preserve"> года</w:t>
      </w:r>
      <w:r w:rsidRPr="00B96552">
        <w:rPr>
          <w:rFonts w:eastAsia="Calibri"/>
          <w:sz w:val="22"/>
          <w:szCs w:val="22"/>
          <w:lang w:eastAsia="en-US"/>
        </w:rPr>
        <w:t xml:space="preserve">. Одной из основных причин </w:t>
      </w:r>
      <w:r w:rsidR="00CC37A7">
        <w:rPr>
          <w:rFonts w:eastAsia="Calibri"/>
          <w:sz w:val="22"/>
          <w:szCs w:val="22"/>
          <w:lang w:eastAsia="en-US"/>
        </w:rPr>
        <w:t>увеличения</w:t>
      </w:r>
      <w:r w:rsidRPr="00B96552">
        <w:rPr>
          <w:rFonts w:eastAsia="Calibri"/>
          <w:sz w:val="22"/>
          <w:szCs w:val="22"/>
          <w:lang w:eastAsia="en-US"/>
        </w:rPr>
        <w:t xml:space="preserve"> чистой прибыли </w:t>
      </w:r>
      <w:r w:rsidR="00CC37A7">
        <w:rPr>
          <w:rFonts w:eastAsia="Calibri"/>
          <w:sz w:val="22"/>
          <w:szCs w:val="22"/>
          <w:lang w:eastAsia="en-US"/>
        </w:rPr>
        <w:t xml:space="preserve">при снижении выручки </w:t>
      </w:r>
      <w:r w:rsidRPr="00B96552">
        <w:rPr>
          <w:rFonts w:eastAsia="Calibri"/>
          <w:sz w:val="22"/>
          <w:szCs w:val="22"/>
          <w:lang w:eastAsia="en-US"/>
        </w:rPr>
        <w:t xml:space="preserve">является </w:t>
      </w:r>
      <w:r w:rsidR="00CC37A7">
        <w:rPr>
          <w:rFonts w:eastAsia="Calibri"/>
          <w:sz w:val="22"/>
          <w:szCs w:val="22"/>
          <w:lang w:eastAsia="en-US"/>
        </w:rPr>
        <w:t>снижение</w:t>
      </w:r>
      <w:r w:rsidRPr="00B96552">
        <w:rPr>
          <w:rFonts w:eastAsia="Calibri"/>
          <w:sz w:val="22"/>
          <w:szCs w:val="22"/>
          <w:lang w:eastAsia="en-US"/>
        </w:rPr>
        <w:t xml:space="preserve"> </w:t>
      </w:r>
      <w:r w:rsidR="006745D2">
        <w:rPr>
          <w:rFonts w:eastAsia="Calibri"/>
          <w:sz w:val="22"/>
          <w:szCs w:val="22"/>
          <w:lang w:eastAsia="en-US"/>
        </w:rPr>
        <w:t>коммерческих</w:t>
      </w:r>
      <w:r w:rsidRPr="00B96552">
        <w:rPr>
          <w:rFonts w:eastAsia="Calibri"/>
          <w:sz w:val="22"/>
          <w:szCs w:val="22"/>
          <w:lang w:eastAsia="en-US"/>
        </w:rPr>
        <w:t xml:space="preserve"> </w:t>
      </w:r>
      <w:r w:rsidR="001C4055">
        <w:rPr>
          <w:rFonts w:eastAsia="Calibri"/>
          <w:sz w:val="22"/>
          <w:szCs w:val="22"/>
          <w:lang w:eastAsia="en-US"/>
        </w:rPr>
        <w:t xml:space="preserve">и управленческих </w:t>
      </w:r>
      <w:r w:rsidRPr="00B96552">
        <w:rPr>
          <w:rFonts w:eastAsia="Calibri"/>
          <w:sz w:val="22"/>
          <w:szCs w:val="22"/>
          <w:lang w:eastAsia="en-US"/>
        </w:rPr>
        <w:t>расходов.</w:t>
      </w:r>
    </w:p>
    <w:p w:rsidR="0093797C" w:rsidRPr="00B96552" w:rsidRDefault="0093797C" w:rsidP="00B96552">
      <w:pPr>
        <w:ind w:firstLine="720"/>
        <w:jc w:val="both"/>
        <w:rPr>
          <w:sz w:val="22"/>
          <w:szCs w:val="22"/>
        </w:rPr>
      </w:pPr>
      <w:r w:rsidRPr="00B96552">
        <w:rPr>
          <w:sz w:val="22"/>
          <w:szCs w:val="22"/>
        </w:rPr>
        <w:t xml:space="preserve">Сравнительный анализ статей баланса за </w:t>
      </w:r>
      <w:r w:rsidR="00661630" w:rsidRPr="00B96552">
        <w:rPr>
          <w:sz w:val="24"/>
          <w:szCs w:val="24"/>
        </w:rPr>
        <w:t>202</w:t>
      </w:r>
      <w:r w:rsidR="00CC37A7">
        <w:rPr>
          <w:sz w:val="24"/>
          <w:szCs w:val="24"/>
        </w:rPr>
        <w:t>3</w:t>
      </w:r>
      <w:r w:rsidR="00661630" w:rsidRPr="00B96552">
        <w:rPr>
          <w:sz w:val="24"/>
          <w:szCs w:val="24"/>
        </w:rPr>
        <w:t>, 202</w:t>
      </w:r>
      <w:r w:rsidR="00CC37A7">
        <w:rPr>
          <w:sz w:val="24"/>
          <w:szCs w:val="24"/>
        </w:rPr>
        <w:t>4</w:t>
      </w:r>
      <w:r w:rsidR="00661630" w:rsidRPr="00B96552">
        <w:rPr>
          <w:sz w:val="24"/>
          <w:szCs w:val="24"/>
        </w:rPr>
        <w:t xml:space="preserve"> и 202</w:t>
      </w:r>
      <w:r w:rsidR="00CC37A7">
        <w:rPr>
          <w:sz w:val="24"/>
          <w:szCs w:val="24"/>
        </w:rPr>
        <w:t>5</w:t>
      </w:r>
      <w:r w:rsidR="00661630" w:rsidRPr="00B96552">
        <w:rPr>
          <w:sz w:val="24"/>
          <w:szCs w:val="24"/>
        </w:rPr>
        <w:t xml:space="preserve"> </w:t>
      </w:r>
      <w:r w:rsidRPr="00B96552">
        <w:rPr>
          <w:sz w:val="22"/>
          <w:szCs w:val="22"/>
        </w:rPr>
        <w:t>годы</w:t>
      </w:r>
    </w:p>
    <w:p w:rsidR="00D638AA" w:rsidRPr="00A60DCE" w:rsidRDefault="0005745E" w:rsidP="00763F59">
      <w:pPr>
        <w:jc w:val="right"/>
        <w:rPr>
          <w:rFonts w:ascii="TimesNewRomanPSMT" w:eastAsia="Calibri" w:hAnsi="TimesNewRomanPSMT" w:cs="TimesNewRomanPSMT"/>
          <w:lang w:eastAsia="en-US"/>
        </w:rPr>
      </w:pPr>
      <w:proofErr w:type="spellStart"/>
      <w:r w:rsidRPr="00A60DCE">
        <w:rPr>
          <w:rFonts w:ascii="TimesNewRomanPSMT" w:eastAsia="Calibri" w:hAnsi="TimesNewRomanPSMT" w:cs="TimesNewRomanPSMT"/>
          <w:lang w:eastAsia="en-US"/>
        </w:rPr>
        <w:t>тыс.руб</w:t>
      </w:r>
      <w:proofErr w:type="spellEnd"/>
      <w:r w:rsidRPr="00A60DCE">
        <w:rPr>
          <w:rFonts w:ascii="TimesNewRomanPSMT" w:eastAsia="Calibri" w:hAnsi="TimesNewRomanPSMT" w:cs="TimesNewRomanPSMT"/>
          <w:lang w:eastAsia="en-US"/>
        </w:rPr>
        <w:t>.</w:t>
      </w:r>
    </w:p>
    <w:tbl>
      <w:tblPr>
        <w:tblW w:w="9640" w:type="dxa"/>
        <w:tblInd w:w="-289" w:type="dxa"/>
        <w:tblLook w:val="04A0" w:firstRow="1" w:lastRow="0" w:firstColumn="1" w:lastColumn="0" w:noHBand="0" w:noVBand="1"/>
      </w:tblPr>
      <w:tblGrid>
        <w:gridCol w:w="3532"/>
        <w:gridCol w:w="850"/>
        <w:gridCol w:w="1276"/>
        <w:gridCol w:w="1276"/>
        <w:gridCol w:w="1275"/>
        <w:gridCol w:w="1431"/>
      </w:tblGrid>
      <w:tr w:rsidR="00A3421C" w:rsidRPr="00293076" w:rsidTr="00D073E9">
        <w:trPr>
          <w:trHeight w:val="870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21C" w:rsidRDefault="00A3421C" w:rsidP="00A3421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A342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A342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A342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A342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21C" w:rsidRDefault="00A3421C" w:rsidP="00A3421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Отклонение 2025/2024</w:t>
            </w:r>
          </w:p>
        </w:tc>
      </w:tr>
      <w:tr w:rsidR="00843B31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B31" w:rsidRDefault="00843B31" w:rsidP="00843B31">
            <w:pPr>
              <w:rPr>
                <w:b/>
                <w:bCs/>
                <w:color w:val="1A1814"/>
                <w:sz w:val="22"/>
                <w:szCs w:val="22"/>
              </w:rPr>
            </w:pPr>
            <w:r>
              <w:rPr>
                <w:b/>
                <w:bCs/>
                <w:color w:val="1A1814"/>
                <w:sz w:val="22"/>
                <w:szCs w:val="22"/>
              </w:rPr>
              <w:t xml:space="preserve">I. </w:t>
            </w:r>
            <w:proofErr w:type="spellStart"/>
            <w:r>
              <w:rPr>
                <w:b/>
                <w:bCs/>
                <w:color w:val="1A1814"/>
                <w:sz w:val="22"/>
                <w:szCs w:val="22"/>
              </w:rPr>
              <w:t>Внеоборотные</w:t>
            </w:r>
            <w:proofErr w:type="spellEnd"/>
            <w:r>
              <w:rPr>
                <w:b/>
                <w:bCs/>
                <w:color w:val="1A1814"/>
                <w:sz w:val="22"/>
                <w:szCs w:val="22"/>
              </w:rPr>
              <w:t xml:space="preserve"> активы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B31" w:rsidRDefault="00843B31" w:rsidP="00843B31">
            <w:pPr>
              <w:jc w:val="right"/>
              <w:rPr>
                <w:b/>
                <w:bCs/>
                <w:color w:val="1A1814"/>
                <w:sz w:val="22"/>
                <w:szCs w:val="22"/>
              </w:rPr>
            </w:pPr>
            <w:r>
              <w:rPr>
                <w:b/>
                <w:bCs/>
                <w:color w:val="1A1814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B31" w:rsidRDefault="00843B31" w:rsidP="00843B3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B31" w:rsidRDefault="00843B31" w:rsidP="00843B3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B31" w:rsidRDefault="00843B31" w:rsidP="00843B3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B31" w:rsidRDefault="00843B31" w:rsidP="00843B3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Нематериальные активы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6 494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5 428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- 1 066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958 914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1 352 164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1 151 209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- 200 955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>
              <w:rPr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color w:val="000000"/>
                <w:sz w:val="22"/>
                <w:szCs w:val="22"/>
              </w:rPr>
              <w:t>. Основные средства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821 498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906 471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854 724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- 51 747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объектов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195 097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129 298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- 65 799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Право пользования арендой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98 239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250 596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167 187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- 83 409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Финансовые вложения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195 306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194 253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170 463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- 23 790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Отложенные налоговые активы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87 648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59 408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- 28 240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Прочие </w:t>
            </w:r>
            <w:proofErr w:type="spellStart"/>
            <w:r>
              <w:rPr>
                <w:color w:val="000000"/>
                <w:sz w:val="22"/>
                <w:szCs w:val="22"/>
              </w:rPr>
              <w:t>внеоборотные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активы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- 23 511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 по разделу 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1A1814"/>
                <w:sz w:val="22"/>
                <w:szCs w:val="22"/>
              </w:rPr>
            </w:pPr>
            <w:r>
              <w:rPr>
                <w:b/>
                <w:bCs/>
                <w:color w:val="1A1814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1 180 280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1 664 070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1 386 508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- 277 562</w:t>
            </w:r>
          </w:p>
        </w:tc>
      </w:tr>
      <w:tr w:rsidR="00A3421C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21C" w:rsidRDefault="00A3421C" w:rsidP="00A3421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II. Оборотные активы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A3421C">
            <w:pPr>
              <w:rPr>
                <w:b/>
                <w:bCs/>
                <w:color w:val="1A1814"/>
                <w:sz w:val="22"/>
                <w:szCs w:val="22"/>
              </w:rPr>
            </w:pPr>
            <w:r>
              <w:rPr>
                <w:b/>
                <w:bCs/>
                <w:color w:val="1A1814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A3421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A3421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A3421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21C" w:rsidRDefault="00A3421C" w:rsidP="001A60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486E28" w:rsidRPr="00293076" w:rsidTr="00D073E9">
        <w:trPr>
          <w:trHeight w:val="6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Запасы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361 736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419 055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448 837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29 782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добавленную стоимость по приобретенным ценностям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6 245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6 213</w:t>
            </w:r>
          </w:p>
        </w:tc>
      </w:tr>
      <w:tr w:rsidR="00486E28" w:rsidRPr="00293076" w:rsidTr="00D073E9">
        <w:trPr>
          <w:trHeight w:val="6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991 462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880 267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1 353 330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473 063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>
              <w:rPr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color w:val="000000"/>
                <w:sz w:val="22"/>
                <w:szCs w:val="22"/>
              </w:rPr>
              <w:t>. задолженность покупателей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610 144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471 678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754 719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283 041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авансы поставщикам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242 572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25 111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- 31 298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и сборы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406 580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406 580</w:t>
            </w:r>
          </w:p>
        </w:tc>
      </w:tr>
      <w:tr w:rsidR="00486E28" w:rsidRPr="00293076" w:rsidTr="00D073E9">
        <w:trPr>
          <w:trHeight w:val="6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подотчетные лица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- 1 038</w:t>
            </w:r>
          </w:p>
        </w:tc>
      </w:tr>
      <w:tr w:rsidR="00486E28" w:rsidRPr="00293076" w:rsidTr="00D073E9">
        <w:trPr>
          <w:trHeight w:val="6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беспроцентный заём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13 540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- 47 710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расчеты с разными дебиторами и кредиторами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1A1814"/>
                <w:sz w:val="22"/>
                <w:szCs w:val="22"/>
              </w:rPr>
            </w:pPr>
            <w:r>
              <w:rPr>
                <w:color w:val="1A1814"/>
                <w:sz w:val="22"/>
                <w:szCs w:val="22"/>
              </w:rPr>
              <w:t>1235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289 636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153 124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- 136 512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Финансовые вложения (за исключением денежных эквивалентов)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62 351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26 689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20 683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Денежные средства и денежные эквиваленты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3 648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- 2 559</w:t>
            </w:r>
          </w:p>
        </w:tc>
      </w:tr>
      <w:tr w:rsidR="00486E28" w:rsidRPr="00293076" w:rsidTr="00D073E9">
        <w:trPr>
          <w:trHeight w:val="315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оборотные активы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8 222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11 444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3 222</w:t>
            </w:r>
          </w:p>
        </w:tc>
      </w:tr>
      <w:tr w:rsidR="00486E28" w:rsidRPr="00293076" w:rsidTr="00D073E9">
        <w:trPr>
          <w:trHeight w:val="315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 по разделу 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1 451 014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1 319 789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1 850 193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530 404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Баланс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2 631 294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2 983 859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3 236 701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252 842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III. Капитал и резервы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-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Уставный капитал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23 240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486E28" w:rsidRPr="00293076" w:rsidTr="00D073E9">
        <w:trPr>
          <w:trHeight w:val="6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Переоценка </w:t>
            </w:r>
            <w:proofErr w:type="spellStart"/>
            <w:r>
              <w:rPr>
                <w:color w:val="000000"/>
                <w:sz w:val="22"/>
                <w:szCs w:val="22"/>
              </w:rPr>
              <w:t>внеоборотных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активов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176 108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176 108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176 108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487 591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488 442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524 709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36 267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 по разделу 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686 939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687 790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724 057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36 267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V. Долгосрочные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-</w:t>
            </w:r>
          </w:p>
        </w:tc>
      </w:tr>
      <w:tr w:rsidR="00486E28" w:rsidRPr="00293076" w:rsidTr="00D073E9">
        <w:trPr>
          <w:trHeight w:val="6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Заемные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874 375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864 052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251 592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- 612 460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>
              <w:rPr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color w:val="000000"/>
                <w:sz w:val="22"/>
                <w:szCs w:val="22"/>
              </w:rPr>
              <w:t>. долгосрочные кредиты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Долгосрочные займы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399 216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399 216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251 592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- 147 624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Проценты по долгосрочным займам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464 836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- 464 836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201 826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159 097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- 42 729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293 398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226 622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- 66 776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 по разделу 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965 125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1 359 276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637 311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- 721 965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VI. Краткосрочные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-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Заемные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228 285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305 624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77 339</w:t>
            </w:r>
          </w:p>
        </w:tc>
      </w:tr>
      <w:tr w:rsidR="00486E28" w:rsidRPr="00293076" w:rsidTr="00D073E9">
        <w:trPr>
          <w:trHeight w:val="6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890 845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684 382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1 554 444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870 062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в </w:t>
            </w:r>
            <w:proofErr w:type="spellStart"/>
            <w:r>
              <w:rPr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color w:val="000000"/>
                <w:sz w:val="22"/>
                <w:szCs w:val="22"/>
              </w:rPr>
              <w:t>. с поставщиками и подрядчиками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356 435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335 120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94 617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покупателями и заказчиками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9 345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9 093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- 252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 налогам и сборам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137 259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133 097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231 973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98 876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53 330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23 248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16 870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- 6 378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персоналом по оплате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39 403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38 506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- 897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разными кредиторами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313 804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238 556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922 753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684 197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подотчетными лицами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- 101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будущих периодов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Оценочные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24 126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15 265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- 8 861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486E28" w:rsidRPr="00293076" w:rsidTr="00D073E9">
        <w:trPr>
          <w:trHeight w:val="300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 по разделу VI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979 230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936 793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1 875 333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938 540</w:t>
            </w:r>
          </w:p>
        </w:tc>
      </w:tr>
      <w:tr w:rsidR="00486E28" w:rsidRPr="00293076" w:rsidTr="00D073E9">
        <w:trPr>
          <w:trHeight w:val="315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Баланс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2 631 294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2 983 859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3 236 701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E28" w:rsidRDefault="00486E28" w:rsidP="00486E2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252 842</w:t>
            </w:r>
          </w:p>
        </w:tc>
      </w:tr>
    </w:tbl>
    <w:p w:rsidR="001807F3" w:rsidRDefault="00A676E2" w:rsidP="00B96552">
      <w:pPr>
        <w:ind w:firstLine="720"/>
        <w:jc w:val="both"/>
        <w:rPr>
          <w:rFonts w:ascii="TimesNewRomanPSMT" w:eastAsia="Calibri" w:hAnsi="TimesNewRomanPSMT" w:cs="TimesNewRomanPSMT"/>
          <w:sz w:val="22"/>
          <w:szCs w:val="22"/>
          <w:lang w:eastAsia="en-US"/>
        </w:rPr>
      </w:pPr>
      <w:r w:rsidRPr="00B96552">
        <w:rPr>
          <w:rFonts w:ascii="TimesNewRomanPSMT" w:eastAsia="Calibri" w:hAnsi="TimesNewRomanPSMT" w:cs="TimesNewRomanPSMT"/>
          <w:sz w:val="22"/>
          <w:szCs w:val="22"/>
          <w:lang w:eastAsia="en-US"/>
        </w:rPr>
        <w:t>Валюта баланса за 202</w:t>
      </w:r>
      <w:r w:rsidR="004E7470">
        <w:rPr>
          <w:rFonts w:ascii="TimesNewRomanPSMT" w:eastAsia="Calibri" w:hAnsi="TimesNewRomanPSMT" w:cs="TimesNewRomanPSMT"/>
          <w:sz w:val="22"/>
          <w:szCs w:val="22"/>
          <w:lang w:eastAsia="en-US"/>
        </w:rPr>
        <w:t>5</w:t>
      </w:r>
      <w:r w:rsidRPr="00B96552">
        <w:rPr>
          <w:rFonts w:ascii="TimesNewRomanPSMT" w:eastAsia="Calibri" w:hAnsi="TimesNewRomanPSMT" w:cs="TimesNewRomanPSMT"/>
          <w:sz w:val="22"/>
          <w:szCs w:val="22"/>
          <w:lang w:eastAsia="en-US"/>
        </w:rPr>
        <w:t xml:space="preserve"> год увеличилась на </w:t>
      </w:r>
      <w:r w:rsidR="002A1121">
        <w:rPr>
          <w:rFonts w:ascii="TimesNewRomanPSMT" w:eastAsia="Calibri" w:hAnsi="TimesNewRomanPSMT" w:cs="TimesNewRomanPSMT"/>
          <w:sz w:val="22"/>
          <w:szCs w:val="22"/>
          <w:lang w:eastAsia="en-US"/>
        </w:rPr>
        <w:t>253</w:t>
      </w:r>
      <w:r w:rsidRPr="00B96552">
        <w:rPr>
          <w:rFonts w:ascii="TimesNewRomanPSMT" w:eastAsia="Calibri" w:hAnsi="TimesNewRomanPSMT" w:cs="TimesNewRomanPSMT"/>
          <w:sz w:val="22"/>
          <w:szCs w:val="22"/>
          <w:lang w:eastAsia="en-US"/>
        </w:rPr>
        <w:t xml:space="preserve"> </w:t>
      </w:r>
      <w:proofErr w:type="spellStart"/>
      <w:r w:rsidRPr="00B96552">
        <w:rPr>
          <w:rFonts w:ascii="TimesNewRomanPSMT" w:eastAsia="Calibri" w:hAnsi="TimesNewRomanPSMT" w:cs="TimesNewRomanPSMT"/>
          <w:sz w:val="22"/>
          <w:szCs w:val="22"/>
          <w:lang w:eastAsia="en-US"/>
        </w:rPr>
        <w:t>млн.руб</w:t>
      </w:r>
      <w:proofErr w:type="spellEnd"/>
      <w:r w:rsidRPr="00B96552">
        <w:rPr>
          <w:rFonts w:ascii="TimesNewRomanPSMT" w:eastAsia="Calibri" w:hAnsi="TimesNewRomanPSMT" w:cs="TimesNewRomanPSMT"/>
          <w:sz w:val="22"/>
          <w:szCs w:val="22"/>
          <w:lang w:eastAsia="en-US"/>
        </w:rPr>
        <w:t>. Основными источниками увеличения активов стал</w:t>
      </w:r>
      <w:r w:rsidR="004E7470">
        <w:rPr>
          <w:rFonts w:ascii="TimesNewRomanPSMT" w:eastAsia="Calibri" w:hAnsi="TimesNewRomanPSMT" w:cs="TimesNewRomanPSMT"/>
          <w:sz w:val="22"/>
          <w:szCs w:val="22"/>
          <w:lang w:eastAsia="en-US"/>
        </w:rPr>
        <w:t xml:space="preserve"> рост кредиторской задолженности</w:t>
      </w:r>
      <w:r w:rsidR="001807F3">
        <w:rPr>
          <w:rFonts w:ascii="TimesNewRomanPSMT" w:eastAsia="Calibri" w:hAnsi="TimesNewRomanPSMT" w:cs="TimesNewRomanPSMT"/>
          <w:sz w:val="22"/>
          <w:szCs w:val="22"/>
          <w:lang w:eastAsia="en-US"/>
        </w:rPr>
        <w:t xml:space="preserve">, при этом </w:t>
      </w:r>
      <w:r w:rsidR="004E7470">
        <w:rPr>
          <w:rFonts w:ascii="TimesNewRomanPSMT" w:eastAsia="Calibri" w:hAnsi="TimesNewRomanPSMT" w:cs="TimesNewRomanPSMT"/>
          <w:sz w:val="22"/>
          <w:szCs w:val="22"/>
          <w:lang w:eastAsia="en-US"/>
        </w:rPr>
        <w:t>заемные средства уменьшились</w:t>
      </w:r>
      <w:r w:rsidR="001807F3">
        <w:rPr>
          <w:rFonts w:ascii="TimesNewRomanPSMT" w:eastAsia="Calibri" w:hAnsi="TimesNewRomanPSMT" w:cs="TimesNewRomanPSMT"/>
          <w:sz w:val="22"/>
          <w:szCs w:val="22"/>
          <w:lang w:eastAsia="en-US"/>
        </w:rPr>
        <w:t>.</w:t>
      </w:r>
    </w:p>
    <w:p w:rsidR="00BF23EC" w:rsidRPr="00B96552" w:rsidRDefault="00C7731C" w:rsidP="00B96552">
      <w:pPr>
        <w:ind w:firstLine="720"/>
        <w:jc w:val="both"/>
        <w:rPr>
          <w:rFonts w:ascii="TimesNewRomanPSMT" w:eastAsia="Calibri" w:hAnsi="TimesNewRomanPSMT" w:cs="TimesNewRomanPSMT"/>
          <w:sz w:val="22"/>
          <w:szCs w:val="22"/>
          <w:lang w:eastAsia="en-US"/>
        </w:rPr>
      </w:pPr>
      <w:r w:rsidRPr="00B96552">
        <w:rPr>
          <w:rFonts w:ascii="TimesNewRomanPSMT" w:eastAsia="Calibri" w:hAnsi="TimesNewRomanPSMT" w:cs="TimesNewRomanPSMT"/>
          <w:sz w:val="22"/>
          <w:szCs w:val="22"/>
          <w:lang w:eastAsia="en-US"/>
        </w:rPr>
        <w:t xml:space="preserve">Привлеченные средства были направлены </w:t>
      </w:r>
      <w:r w:rsidR="002D2920" w:rsidRPr="00B96552">
        <w:rPr>
          <w:rFonts w:ascii="TimesNewRomanPSMT" w:eastAsia="Calibri" w:hAnsi="TimesNewRomanPSMT" w:cs="TimesNewRomanPSMT"/>
          <w:sz w:val="22"/>
          <w:szCs w:val="22"/>
          <w:lang w:eastAsia="en-US"/>
        </w:rPr>
        <w:t xml:space="preserve">на увеличение </w:t>
      </w:r>
      <w:r w:rsidR="004E7470">
        <w:rPr>
          <w:rFonts w:ascii="TimesNewRomanPSMT" w:eastAsia="Calibri" w:hAnsi="TimesNewRomanPSMT" w:cs="TimesNewRomanPSMT"/>
          <w:sz w:val="22"/>
          <w:szCs w:val="22"/>
          <w:lang w:eastAsia="en-US"/>
        </w:rPr>
        <w:t>дебиторской задолженности</w:t>
      </w:r>
      <w:r w:rsidR="003A38F0">
        <w:rPr>
          <w:rFonts w:ascii="TimesNewRomanPSMT" w:eastAsia="Calibri" w:hAnsi="TimesNewRomanPSMT" w:cs="TimesNewRomanPSMT"/>
          <w:sz w:val="22"/>
          <w:szCs w:val="22"/>
          <w:lang w:eastAsia="en-US"/>
        </w:rPr>
        <w:t>. При это</w:t>
      </w:r>
      <w:r w:rsidR="00132DF8">
        <w:rPr>
          <w:rFonts w:ascii="TimesNewRomanPSMT" w:eastAsia="Calibri" w:hAnsi="TimesNewRomanPSMT" w:cs="TimesNewRomanPSMT"/>
          <w:sz w:val="22"/>
          <w:szCs w:val="22"/>
          <w:lang w:eastAsia="en-US"/>
        </w:rPr>
        <w:t>м</w:t>
      </w:r>
      <w:r w:rsidR="003A38F0">
        <w:rPr>
          <w:rFonts w:ascii="TimesNewRomanPSMT" w:eastAsia="Calibri" w:hAnsi="TimesNewRomanPSMT" w:cs="TimesNewRomanPSMT"/>
          <w:sz w:val="22"/>
          <w:szCs w:val="22"/>
          <w:lang w:eastAsia="en-US"/>
        </w:rPr>
        <w:t xml:space="preserve"> </w:t>
      </w:r>
      <w:r w:rsidR="004E7470">
        <w:rPr>
          <w:rFonts w:ascii="TimesNewRomanPSMT" w:eastAsia="Calibri" w:hAnsi="TimesNewRomanPSMT" w:cs="TimesNewRomanPSMT"/>
          <w:sz w:val="22"/>
          <w:szCs w:val="22"/>
          <w:lang w:eastAsia="en-US"/>
        </w:rPr>
        <w:t>основные средства</w:t>
      </w:r>
      <w:r w:rsidR="003A38F0">
        <w:rPr>
          <w:rFonts w:ascii="TimesNewRomanPSMT" w:eastAsia="Calibri" w:hAnsi="TimesNewRomanPSMT" w:cs="TimesNewRomanPSMT"/>
          <w:sz w:val="22"/>
          <w:szCs w:val="22"/>
          <w:lang w:eastAsia="en-US"/>
        </w:rPr>
        <w:t xml:space="preserve"> снизилась</w:t>
      </w:r>
      <w:r w:rsidR="00D44FB5" w:rsidRPr="00B96552">
        <w:rPr>
          <w:rFonts w:ascii="TimesNewRomanPSMT" w:eastAsia="Calibri" w:hAnsi="TimesNewRomanPSMT" w:cs="TimesNewRomanPSMT"/>
          <w:sz w:val="22"/>
          <w:szCs w:val="22"/>
          <w:lang w:eastAsia="en-US"/>
        </w:rPr>
        <w:t>.</w:t>
      </w:r>
    </w:p>
    <w:p w:rsidR="00D46A61" w:rsidRPr="00D46A61" w:rsidRDefault="00171FA1" w:rsidP="00D46A61">
      <w:pPr>
        <w:spacing w:line="276" w:lineRule="auto"/>
        <w:ind w:firstLine="567"/>
        <w:jc w:val="both"/>
        <w:rPr>
          <w:rFonts w:ascii="TimesNewRomanPSMT" w:eastAsia="Calibri" w:hAnsi="TimesNewRomanPSMT" w:cs="TimesNewRomanPSMT"/>
          <w:sz w:val="22"/>
          <w:szCs w:val="22"/>
          <w:lang w:eastAsia="en-US"/>
        </w:rPr>
      </w:pPr>
      <w:r>
        <w:rPr>
          <w:rFonts w:ascii="TimesNewRomanPSMT" w:eastAsia="Calibri" w:hAnsi="TimesNewRomanPSMT" w:cs="TimesNewRomanPSMT"/>
          <w:sz w:val="22"/>
          <w:szCs w:val="22"/>
          <w:lang w:eastAsia="en-US"/>
        </w:rPr>
        <w:t xml:space="preserve"> </w:t>
      </w:r>
    </w:p>
    <w:p w:rsidR="00D46A61" w:rsidRPr="00D86A7C" w:rsidRDefault="00D46A61" w:rsidP="00A06949">
      <w:pPr>
        <w:pStyle w:val="2"/>
        <w:rPr>
          <w:bCs/>
        </w:rPr>
      </w:pPr>
      <w:bookmarkStart w:id="28" w:name="_Toc163813441"/>
      <w:bookmarkStart w:id="29" w:name="_Toc225861463"/>
      <w:r w:rsidRPr="00D86A7C">
        <w:t>4. ПОЛОЖЕНИЕ ОБЩЕСТВА В ОТРАСЛИ</w:t>
      </w:r>
      <w:bookmarkEnd w:id="28"/>
      <w:bookmarkEnd w:id="29"/>
    </w:p>
    <w:p w:rsidR="00D46A61" w:rsidRPr="00D86A7C" w:rsidRDefault="00D46A61" w:rsidP="0085756A">
      <w:pPr>
        <w:ind w:firstLine="567"/>
        <w:jc w:val="both"/>
        <w:rPr>
          <w:sz w:val="22"/>
          <w:szCs w:val="22"/>
        </w:rPr>
      </w:pPr>
    </w:p>
    <w:p w:rsidR="0085756A" w:rsidRPr="00412F98" w:rsidRDefault="0085756A" w:rsidP="00412F98">
      <w:pPr>
        <w:ind w:firstLine="720"/>
        <w:jc w:val="both"/>
        <w:rPr>
          <w:sz w:val="22"/>
          <w:szCs w:val="22"/>
        </w:rPr>
      </w:pPr>
      <w:r w:rsidRPr="00412F98">
        <w:rPr>
          <w:rFonts w:eastAsiaTheme="minorEastAsia"/>
          <w:sz w:val="22"/>
          <w:szCs w:val="22"/>
        </w:rPr>
        <w:t>Доля бренда Афанасий в продажах пива в федеральных сетях в 202</w:t>
      </w:r>
      <w:r w:rsidR="004E7470">
        <w:rPr>
          <w:rFonts w:eastAsiaTheme="minorEastAsia"/>
          <w:sz w:val="22"/>
          <w:szCs w:val="22"/>
        </w:rPr>
        <w:t>4</w:t>
      </w:r>
      <w:r w:rsidRPr="00412F98">
        <w:rPr>
          <w:rFonts w:eastAsiaTheme="minorEastAsia"/>
          <w:sz w:val="22"/>
          <w:szCs w:val="22"/>
        </w:rPr>
        <w:t>-202</w:t>
      </w:r>
      <w:r w:rsidR="004E7470">
        <w:rPr>
          <w:rFonts w:eastAsiaTheme="minorEastAsia"/>
          <w:sz w:val="22"/>
          <w:szCs w:val="22"/>
        </w:rPr>
        <w:t>5</w:t>
      </w:r>
      <w:r w:rsidRPr="00412F98">
        <w:rPr>
          <w:rFonts w:eastAsiaTheme="minorEastAsia"/>
          <w:sz w:val="22"/>
          <w:szCs w:val="22"/>
        </w:rPr>
        <w:t xml:space="preserve"> год</w:t>
      </w:r>
      <w:r w:rsidR="00EF005E">
        <w:rPr>
          <w:rFonts w:eastAsiaTheme="minorEastAsia"/>
          <w:sz w:val="22"/>
          <w:szCs w:val="22"/>
        </w:rPr>
        <w:t>ах</w:t>
      </w:r>
      <w:r w:rsidRPr="00412F98">
        <w:rPr>
          <w:rFonts w:eastAsiaTheme="minorEastAsia"/>
          <w:sz w:val="22"/>
          <w:szCs w:val="22"/>
        </w:rPr>
        <w:t xml:space="preserve"> составляла </w:t>
      </w:r>
      <w:r w:rsidR="0041373E">
        <w:rPr>
          <w:rFonts w:eastAsiaTheme="minorEastAsia"/>
          <w:sz w:val="22"/>
          <w:szCs w:val="22"/>
        </w:rPr>
        <w:t>1</w:t>
      </w:r>
      <w:r w:rsidRPr="00412F98">
        <w:rPr>
          <w:rFonts w:eastAsiaTheme="minorEastAsia"/>
          <w:sz w:val="22"/>
          <w:szCs w:val="22"/>
        </w:rPr>
        <w:t>-</w:t>
      </w:r>
      <w:r w:rsidR="00181D38">
        <w:rPr>
          <w:rFonts w:eastAsiaTheme="minorEastAsia"/>
          <w:sz w:val="22"/>
          <w:szCs w:val="22"/>
        </w:rPr>
        <w:t>1</w:t>
      </w:r>
      <w:r w:rsidR="0041373E">
        <w:rPr>
          <w:rFonts w:eastAsiaTheme="minorEastAsia"/>
          <w:sz w:val="22"/>
          <w:szCs w:val="22"/>
        </w:rPr>
        <w:t>,5</w:t>
      </w:r>
      <w:r w:rsidRPr="00412F98">
        <w:rPr>
          <w:rFonts w:eastAsiaTheme="minorEastAsia"/>
          <w:sz w:val="22"/>
          <w:szCs w:val="22"/>
        </w:rPr>
        <w:t xml:space="preserve">%, с учетом СТМ </w:t>
      </w:r>
      <w:r w:rsidR="00181D38">
        <w:rPr>
          <w:rFonts w:eastAsiaTheme="minorEastAsia"/>
          <w:sz w:val="22"/>
          <w:szCs w:val="22"/>
        </w:rPr>
        <w:t>3</w:t>
      </w:r>
      <w:r w:rsidRPr="00412F98">
        <w:rPr>
          <w:rFonts w:eastAsiaTheme="minorEastAsia"/>
          <w:sz w:val="22"/>
          <w:szCs w:val="22"/>
        </w:rPr>
        <w:t>-</w:t>
      </w:r>
      <w:r w:rsidR="00181D38">
        <w:rPr>
          <w:rFonts w:eastAsiaTheme="minorEastAsia"/>
          <w:sz w:val="22"/>
          <w:szCs w:val="22"/>
        </w:rPr>
        <w:t>4</w:t>
      </w:r>
      <w:r w:rsidRPr="00412F98">
        <w:rPr>
          <w:rFonts w:eastAsiaTheme="minorEastAsia"/>
          <w:sz w:val="22"/>
          <w:szCs w:val="22"/>
        </w:rPr>
        <w:t>%.</w:t>
      </w:r>
    </w:p>
    <w:p w:rsidR="00D46A61" w:rsidRPr="00412F98" w:rsidRDefault="0085756A" w:rsidP="00412F98">
      <w:pPr>
        <w:ind w:firstLine="720"/>
        <w:jc w:val="both"/>
        <w:rPr>
          <w:b/>
          <w:bCs/>
          <w:color w:val="FF0000"/>
          <w:sz w:val="22"/>
          <w:szCs w:val="22"/>
        </w:rPr>
      </w:pPr>
      <w:r w:rsidRPr="00412F98">
        <w:rPr>
          <w:rFonts w:eastAsiaTheme="minorEastAsia"/>
          <w:sz w:val="22"/>
          <w:szCs w:val="22"/>
        </w:rPr>
        <w:t xml:space="preserve">Доля бренда Афанасий в продажах пива в Тверской области составляла </w:t>
      </w:r>
      <w:r w:rsidR="00181D38" w:rsidRPr="00181D38">
        <w:rPr>
          <w:rFonts w:eastAsiaTheme="minorEastAsia"/>
          <w:sz w:val="22"/>
          <w:szCs w:val="22"/>
        </w:rPr>
        <w:t>7</w:t>
      </w:r>
      <w:r w:rsidRPr="00412F98">
        <w:rPr>
          <w:rFonts w:eastAsiaTheme="minorEastAsia"/>
          <w:sz w:val="22"/>
          <w:szCs w:val="22"/>
        </w:rPr>
        <w:t>-</w:t>
      </w:r>
      <w:r w:rsidR="00181D38" w:rsidRPr="00181D38">
        <w:rPr>
          <w:rFonts w:eastAsiaTheme="minorEastAsia"/>
          <w:sz w:val="22"/>
          <w:szCs w:val="22"/>
        </w:rPr>
        <w:t>9</w:t>
      </w:r>
      <w:r w:rsidRPr="00412F98">
        <w:rPr>
          <w:rFonts w:eastAsiaTheme="minorEastAsia"/>
          <w:sz w:val="22"/>
          <w:szCs w:val="22"/>
        </w:rPr>
        <w:t>%, в Москве и области около 5%.</w:t>
      </w:r>
    </w:p>
    <w:p w:rsidR="00D46A61" w:rsidRDefault="00D46A61" w:rsidP="00D46A61">
      <w:pPr>
        <w:pStyle w:val="Style1"/>
        <w:spacing w:line="276" w:lineRule="auto"/>
        <w:jc w:val="both"/>
        <w:rPr>
          <w:rFonts w:ascii="Times New Roman" w:hAnsi="Times New Roman"/>
          <w:bCs w:val="0"/>
          <w:sz w:val="22"/>
          <w:szCs w:val="22"/>
        </w:rPr>
      </w:pPr>
    </w:p>
    <w:p w:rsidR="00D46A61" w:rsidRDefault="00D46A61" w:rsidP="00A06949">
      <w:pPr>
        <w:pStyle w:val="2"/>
        <w:rPr>
          <w:bCs/>
        </w:rPr>
      </w:pPr>
      <w:bookmarkStart w:id="30" w:name="_Toc163813442"/>
      <w:bookmarkStart w:id="31" w:name="_Toc225861464"/>
      <w:r>
        <w:t>5</w:t>
      </w:r>
      <w:r w:rsidRPr="001F75CA">
        <w:t xml:space="preserve">. </w:t>
      </w:r>
      <w:r w:rsidRPr="0019433E">
        <w:t>СОСТОЯНИЕ ЧИСТЫХ АКТИВОВ</w:t>
      </w:r>
      <w:bookmarkEnd w:id="30"/>
      <w:bookmarkEnd w:id="31"/>
    </w:p>
    <w:p w:rsidR="00D46A61" w:rsidRDefault="004D7A9C" w:rsidP="004D7A9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тыс.руб</w:t>
      </w:r>
      <w:proofErr w:type="spellEnd"/>
      <w:r>
        <w:rPr>
          <w:sz w:val="22"/>
          <w:szCs w:val="22"/>
        </w:rPr>
        <w:t>.</w:t>
      </w:r>
    </w:p>
    <w:tbl>
      <w:tblPr>
        <w:tblW w:w="8359" w:type="dxa"/>
        <w:tblLook w:val="04A0" w:firstRow="1" w:lastRow="0" w:firstColumn="1" w:lastColumn="0" w:noHBand="0" w:noVBand="1"/>
      </w:tblPr>
      <w:tblGrid>
        <w:gridCol w:w="3255"/>
        <w:gridCol w:w="1135"/>
        <w:gridCol w:w="1134"/>
        <w:gridCol w:w="1134"/>
        <w:gridCol w:w="1701"/>
      </w:tblGrid>
      <w:tr w:rsidR="00181D38" w:rsidRPr="009F79E2" w:rsidTr="00412F98">
        <w:trPr>
          <w:trHeight w:val="639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D38" w:rsidRPr="009F79E2" w:rsidRDefault="00181D38" w:rsidP="00181D38">
            <w:pPr>
              <w:rPr>
                <w:b/>
                <w:sz w:val="22"/>
                <w:szCs w:val="22"/>
              </w:rPr>
            </w:pPr>
            <w:r w:rsidRPr="009F79E2">
              <w:rPr>
                <w:b/>
                <w:sz w:val="22"/>
                <w:szCs w:val="22"/>
              </w:rPr>
              <w:t>Период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9F79E2" w:rsidRDefault="00181D38" w:rsidP="00181D38">
            <w:pPr>
              <w:jc w:val="right"/>
              <w:rPr>
                <w:b/>
                <w:sz w:val="22"/>
                <w:szCs w:val="22"/>
              </w:rPr>
            </w:pPr>
            <w:r w:rsidRPr="009F79E2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9F79E2" w:rsidRDefault="00181D38" w:rsidP="00181D38">
            <w:pPr>
              <w:jc w:val="right"/>
              <w:rPr>
                <w:b/>
                <w:sz w:val="22"/>
                <w:szCs w:val="22"/>
              </w:rPr>
            </w:pPr>
            <w:r w:rsidRPr="009F79E2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9F79E2" w:rsidRDefault="00181D38" w:rsidP="00181D38">
            <w:pPr>
              <w:jc w:val="right"/>
              <w:rPr>
                <w:b/>
                <w:sz w:val="22"/>
                <w:szCs w:val="22"/>
              </w:rPr>
            </w:pPr>
            <w:r w:rsidRPr="009F79E2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D38" w:rsidRPr="009F79E2" w:rsidRDefault="00181D38" w:rsidP="00DD2EA7">
            <w:pPr>
              <w:jc w:val="right"/>
              <w:rPr>
                <w:b/>
                <w:sz w:val="22"/>
                <w:szCs w:val="22"/>
              </w:rPr>
            </w:pPr>
            <w:r w:rsidRPr="009F79E2">
              <w:rPr>
                <w:b/>
                <w:sz w:val="22"/>
                <w:szCs w:val="22"/>
              </w:rPr>
              <w:t>Отклонение 202</w:t>
            </w:r>
            <w:r w:rsidR="00DD2EA7">
              <w:rPr>
                <w:b/>
                <w:sz w:val="22"/>
                <w:szCs w:val="22"/>
                <w:lang w:val="en-US"/>
              </w:rPr>
              <w:t>5</w:t>
            </w:r>
            <w:r w:rsidRPr="009F79E2">
              <w:rPr>
                <w:b/>
                <w:sz w:val="22"/>
                <w:szCs w:val="22"/>
              </w:rPr>
              <w:t>/202</w:t>
            </w:r>
            <w:r w:rsidR="00DD2EA7">
              <w:rPr>
                <w:b/>
                <w:sz w:val="22"/>
                <w:szCs w:val="22"/>
                <w:lang w:val="en-US"/>
              </w:rPr>
              <w:t>4</w:t>
            </w:r>
          </w:p>
        </w:tc>
      </w:tr>
      <w:tr w:rsidR="00181D38" w:rsidRPr="009F79E2" w:rsidTr="003C0BB5">
        <w:trPr>
          <w:trHeight w:val="3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D38" w:rsidRPr="009F79E2" w:rsidRDefault="00181D38" w:rsidP="00181D38">
            <w:pPr>
              <w:rPr>
                <w:color w:val="1A1814"/>
                <w:sz w:val="22"/>
                <w:szCs w:val="22"/>
              </w:rPr>
            </w:pPr>
            <w:r w:rsidRPr="009F79E2">
              <w:rPr>
                <w:color w:val="1A1814"/>
                <w:sz w:val="22"/>
                <w:szCs w:val="22"/>
              </w:rPr>
              <w:t>Стоимость чистых активов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9F79E2" w:rsidRDefault="00181D38" w:rsidP="00181D38">
            <w:pPr>
              <w:jc w:val="right"/>
              <w:rPr>
                <w:color w:val="000000"/>
                <w:sz w:val="22"/>
                <w:szCs w:val="22"/>
              </w:rPr>
            </w:pPr>
            <w:r w:rsidRPr="009F79E2">
              <w:rPr>
                <w:color w:val="000000"/>
                <w:sz w:val="22"/>
                <w:szCs w:val="22"/>
              </w:rPr>
              <w:t>686 939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9F79E2" w:rsidRDefault="00181D38" w:rsidP="00181D38">
            <w:pPr>
              <w:jc w:val="right"/>
              <w:rPr>
                <w:color w:val="000000"/>
                <w:sz w:val="22"/>
                <w:szCs w:val="22"/>
              </w:rPr>
            </w:pPr>
            <w:r w:rsidRPr="009F79E2">
              <w:rPr>
                <w:color w:val="000000"/>
                <w:sz w:val="22"/>
                <w:szCs w:val="22"/>
              </w:rPr>
              <w:t>68</w:t>
            </w:r>
            <w:r>
              <w:rPr>
                <w:color w:val="000000"/>
                <w:sz w:val="22"/>
                <w:szCs w:val="22"/>
              </w:rPr>
              <w:t>7</w:t>
            </w:r>
            <w:r w:rsidRPr="009F79E2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9F79E2" w:rsidRDefault="00181D38" w:rsidP="00181D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724</w:t>
            </w:r>
            <w:r w:rsidRPr="009F79E2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057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181D38" w:rsidRDefault="00181D38" w:rsidP="00181D38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36 267</w:t>
            </w:r>
          </w:p>
        </w:tc>
      </w:tr>
      <w:tr w:rsidR="00181D38" w:rsidRPr="009F79E2" w:rsidTr="003C0BB5">
        <w:trPr>
          <w:trHeight w:val="30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9F79E2" w:rsidRDefault="00181D38" w:rsidP="00181D38">
            <w:pPr>
              <w:rPr>
                <w:sz w:val="22"/>
                <w:szCs w:val="22"/>
              </w:rPr>
            </w:pPr>
            <w:r w:rsidRPr="009F79E2">
              <w:rPr>
                <w:sz w:val="22"/>
                <w:szCs w:val="22"/>
              </w:rPr>
              <w:t>Размер уставного капитала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9F79E2" w:rsidRDefault="00181D38" w:rsidP="00181D38">
            <w:pPr>
              <w:jc w:val="right"/>
              <w:rPr>
                <w:sz w:val="22"/>
                <w:szCs w:val="22"/>
              </w:rPr>
            </w:pPr>
            <w:r w:rsidRPr="009F79E2">
              <w:rPr>
                <w:sz w:val="22"/>
                <w:szCs w:val="22"/>
              </w:rPr>
              <w:t>23 240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9F79E2" w:rsidRDefault="00181D38" w:rsidP="00181D38">
            <w:pPr>
              <w:jc w:val="right"/>
              <w:rPr>
                <w:sz w:val="22"/>
                <w:szCs w:val="22"/>
              </w:rPr>
            </w:pPr>
            <w:r w:rsidRPr="009F79E2">
              <w:rPr>
                <w:sz w:val="22"/>
                <w:szCs w:val="22"/>
              </w:rPr>
              <w:t>23 240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9F79E2" w:rsidRDefault="00181D38" w:rsidP="00181D38">
            <w:pPr>
              <w:jc w:val="right"/>
              <w:rPr>
                <w:sz w:val="22"/>
                <w:szCs w:val="22"/>
              </w:rPr>
            </w:pPr>
            <w:r w:rsidRPr="009F79E2">
              <w:rPr>
                <w:sz w:val="22"/>
                <w:szCs w:val="22"/>
              </w:rPr>
              <w:t>23 240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D38" w:rsidRPr="009F79E2" w:rsidRDefault="00181D38" w:rsidP="00181D38">
            <w:pPr>
              <w:jc w:val="right"/>
              <w:rPr>
                <w:sz w:val="22"/>
                <w:szCs w:val="22"/>
              </w:rPr>
            </w:pPr>
            <w:r w:rsidRPr="009F79E2">
              <w:rPr>
                <w:sz w:val="22"/>
                <w:szCs w:val="22"/>
              </w:rPr>
              <w:t>-</w:t>
            </w:r>
          </w:p>
        </w:tc>
      </w:tr>
    </w:tbl>
    <w:p w:rsidR="00D46A61" w:rsidRPr="00412F98" w:rsidRDefault="00D46A61" w:rsidP="00412F98">
      <w:pPr>
        <w:ind w:firstLine="720"/>
        <w:jc w:val="both"/>
        <w:rPr>
          <w:sz w:val="22"/>
          <w:szCs w:val="22"/>
        </w:rPr>
      </w:pPr>
      <w:r w:rsidRPr="00412F98">
        <w:rPr>
          <w:sz w:val="22"/>
          <w:szCs w:val="22"/>
          <w:shd w:val="clear" w:color="auto" w:fill="FFFFFF"/>
        </w:rPr>
        <w:t xml:space="preserve">Стоимость чистых активов Общества больше уставного капитала Общества по состоянию на конец каждого из трёх последних завершённых финансовых лет. </w:t>
      </w:r>
    </w:p>
    <w:p w:rsidR="00D46A61" w:rsidRPr="00153E63" w:rsidRDefault="00D46A61" w:rsidP="00A06949"/>
    <w:p w:rsidR="00CB4AE1" w:rsidRDefault="00CB4AE1" w:rsidP="00A06949">
      <w:pPr>
        <w:pStyle w:val="2"/>
      </w:pPr>
      <w:bookmarkStart w:id="32" w:name="_Toc163813443"/>
      <w:bookmarkStart w:id="33" w:name="_Toc225861465"/>
      <w:r>
        <w:t>6</w:t>
      </w:r>
      <w:r w:rsidR="00D46A61" w:rsidRPr="001F75CA">
        <w:t>.</w:t>
      </w:r>
      <w:r>
        <w:t xml:space="preserve"> СВЕДЕНИЯ О ВЫПУЩЕННЫХ ЦЕННЫХ БУМАГАХ</w:t>
      </w:r>
      <w:bookmarkEnd w:id="32"/>
      <w:bookmarkEnd w:id="33"/>
    </w:p>
    <w:p w:rsidR="00D46A61" w:rsidRDefault="00CB4AE1" w:rsidP="00CB4AE1">
      <w:pPr>
        <w:pStyle w:val="Style1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 w:val="0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CB4AE1" w:rsidRPr="00412F98" w:rsidRDefault="00CB4AE1" w:rsidP="00412F98">
      <w:pPr>
        <w:ind w:firstLine="720"/>
        <w:jc w:val="both"/>
        <w:rPr>
          <w:sz w:val="22"/>
          <w:szCs w:val="22"/>
        </w:rPr>
      </w:pPr>
      <w:bookmarkStart w:id="34" w:name="_Toc163813444"/>
      <w:r w:rsidRPr="00412F98">
        <w:rPr>
          <w:sz w:val="22"/>
          <w:szCs w:val="22"/>
        </w:rPr>
        <w:t>В 202</w:t>
      </w:r>
      <w:r w:rsidR="00A75EAF" w:rsidRPr="00412F98">
        <w:rPr>
          <w:sz w:val="22"/>
          <w:szCs w:val="22"/>
        </w:rPr>
        <w:t>3</w:t>
      </w:r>
      <w:r w:rsidRPr="00412F98">
        <w:rPr>
          <w:sz w:val="22"/>
          <w:szCs w:val="22"/>
        </w:rPr>
        <w:t xml:space="preserve"> году Общество осуществило регистрацию дебютного выпуска биржевых облигаций серии БО-01 на Московской бирже.</w:t>
      </w:r>
      <w:bookmarkEnd w:id="34"/>
      <w:r w:rsidRPr="00412F98">
        <w:rPr>
          <w:sz w:val="22"/>
          <w:szCs w:val="22"/>
        </w:rPr>
        <w:t xml:space="preserve"> </w:t>
      </w:r>
    </w:p>
    <w:p w:rsidR="00CB4AE1" w:rsidRPr="00412F98" w:rsidRDefault="00CB4AE1" w:rsidP="00412F98">
      <w:pPr>
        <w:ind w:firstLine="720"/>
        <w:jc w:val="both"/>
        <w:rPr>
          <w:sz w:val="22"/>
          <w:szCs w:val="22"/>
        </w:rPr>
      </w:pPr>
      <w:bookmarkStart w:id="35" w:name="_Toc163813445"/>
      <w:r w:rsidRPr="00412F98">
        <w:rPr>
          <w:sz w:val="22"/>
          <w:szCs w:val="22"/>
        </w:rPr>
        <w:t>Сведения о ценных бумагах:</w:t>
      </w:r>
      <w:bookmarkEnd w:id="35"/>
      <w:r w:rsidRPr="00412F98">
        <w:rPr>
          <w:sz w:val="22"/>
          <w:szCs w:val="22"/>
        </w:rPr>
        <w:t xml:space="preserve"> </w:t>
      </w:r>
    </w:p>
    <w:p w:rsidR="00AD518B" w:rsidRPr="007D5104" w:rsidRDefault="00AD518B" w:rsidP="00412F98">
      <w:pPr>
        <w:ind w:firstLine="720"/>
        <w:jc w:val="both"/>
        <w:rPr>
          <w:color w:val="333333"/>
          <w:spacing w:val="2"/>
          <w:sz w:val="22"/>
          <w:szCs w:val="22"/>
          <w:shd w:val="clear" w:color="auto" w:fill="FFFFFF"/>
        </w:rPr>
      </w:pPr>
      <w:bookmarkStart w:id="36" w:name="_Toc163813446"/>
      <w:r w:rsidRPr="007D5104">
        <w:rPr>
          <w:color w:val="333333"/>
          <w:spacing w:val="2"/>
          <w:sz w:val="22"/>
          <w:szCs w:val="22"/>
          <w:shd w:val="clear" w:color="auto" w:fill="FFFFFF"/>
        </w:rPr>
        <w:t>Наименование ценной бумаги: Биржевые облигации процентные неконвертируемые бездокументарные серии</w:t>
      </w:r>
      <w:r w:rsidR="00A75EAF" w:rsidRPr="007D5104">
        <w:rPr>
          <w:color w:val="333333"/>
          <w:spacing w:val="2"/>
          <w:sz w:val="22"/>
          <w:szCs w:val="22"/>
          <w:shd w:val="clear" w:color="auto" w:fill="FFFFFF"/>
        </w:rPr>
        <w:t xml:space="preserve"> </w:t>
      </w:r>
      <w:r w:rsidRPr="007D5104">
        <w:rPr>
          <w:color w:val="333333"/>
          <w:spacing w:val="2"/>
          <w:sz w:val="22"/>
          <w:szCs w:val="22"/>
          <w:shd w:val="clear" w:color="auto" w:fill="FFFFFF"/>
        </w:rPr>
        <w:t>БО-01</w:t>
      </w:r>
      <w:bookmarkEnd w:id="36"/>
    </w:p>
    <w:p w:rsidR="00AD518B" w:rsidRPr="007D5104" w:rsidRDefault="00CB4AE1" w:rsidP="00412F98">
      <w:pPr>
        <w:ind w:firstLine="720"/>
        <w:jc w:val="both"/>
        <w:rPr>
          <w:sz w:val="22"/>
          <w:szCs w:val="22"/>
        </w:rPr>
      </w:pPr>
      <w:bookmarkStart w:id="37" w:name="_Toc163813447"/>
      <w:r w:rsidRPr="007D5104">
        <w:rPr>
          <w:sz w:val="22"/>
          <w:szCs w:val="22"/>
        </w:rPr>
        <w:t xml:space="preserve">Регистрационный номер выпуска ценных бумаг: </w:t>
      </w:r>
      <w:r w:rsidR="00A75EAF" w:rsidRPr="007D5104">
        <w:rPr>
          <w:color w:val="333333"/>
          <w:spacing w:val="2"/>
          <w:sz w:val="22"/>
          <w:szCs w:val="22"/>
          <w:shd w:val="clear" w:color="auto" w:fill="FFFFFF"/>
        </w:rPr>
        <w:t>4B02-01-00312-R от 15.09.2023</w:t>
      </w:r>
      <w:bookmarkEnd w:id="37"/>
    </w:p>
    <w:p w:rsidR="00AD518B" w:rsidRPr="007D5104" w:rsidRDefault="00CB4AE1" w:rsidP="00412F98">
      <w:pPr>
        <w:ind w:firstLine="720"/>
        <w:jc w:val="both"/>
        <w:rPr>
          <w:sz w:val="22"/>
          <w:szCs w:val="22"/>
        </w:rPr>
      </w:pPr>
      <w:bookmarkStart w:id="38" w:name="_Toc163813448"/>
      <w:r w:rsidRPr="007D5104">
        <w:rPr>
          <w:sz w:val="22"/>
          <w:szCs w:val="22"/>
        </w:rPr>
        <w:t>Количество ценных бумаг в выпуске: 1</w:t>
      </w:r>
      <w:r w:rsidR="00A75EAF" w:rsidRPr="007D5104">
        <w:rPr>
          <w:sz w:val="22"/>
          <w:szCs w:val="22"/>
        </w:rPr>
        <w:t>00</w:t>
      </w:r>
      <w:r w:rsidRPr="007D5104">
        <w:rPr>
          <w:sz w:val="22"/>
          <w:szCs w:val="22"/>
        </w:rPr>
        <w:t xml:space="preserve"> 000 штук.</w:t>
      </w:r>
      <w:bookmarkEnd w:id="38"/>
      <w:r w:rsidRPr="007D5104">
        <w:rPr>
          <w:sz w:val="22"/>
          <w:szCs w:val="22"/>
        </w:rPr>
        <w:t xml:space="preserve"> </w:t>
      </w:r>
    </w:p>
    <w:p w:rsidR="00CB4AE1" w:rsidRPr="007D5104" w:rsidRDefault="00CB4AE1" w:rsidP="00412F98">
      <w:pPr>
        <w:ind w:firstLine="720"/>
        <w:jc w:val="both"/>
        <w:rPr>
          <w:color w:val="FF0000"/>
          <w:sz w:val="22"/>
          <w:szCs w:val="22"/>
          <w:highlight w:val="yellow"/>
        </w:rPr>
      </w:pPr>
      <w:bookmarkStart w:id="39" w:name="_Toc163813449"/>
      <w:r w:rsidRPr="007D5104">
        <w:rPr>
          <w:sz w:val="22"/>
          <w:szCs w:val="22"/>
        </w:rPr>
        <w:t>Общая номинальная стоимость ценных бумаг: 1</w:t>
      </w:r>
      <w:r w:rsidR="00A75EAF" w:rsidRPr="007D5104">
        <w:rPr>
          <w:sz w:val="22"/>
          <w:szCs w:val="22"/>
        </w:rPr>
        <w:t>00</w:t>
      </w:r>
      <w:r w:rsidRPr="007D5104">
        <w:rPr>
          <w:sz w:val="22"/>
          <w:szCs w:val="22"/>
        </w:rPr>
        <w:t xml:space="preserve"> 000 000 руб.</w:t>
      </w:r>
      <w:bookmarkEnd w:id="39"/>
      <w:r w:rsidRPr="007D5104">
        <w:rPr>
          <w:sz w:val="22"/>
          <w:szCs w:val="22"/>
        </w:rPr>
        <w:t xml:space="preserve"> </w:t>
      </w:r>
    </w:p>
    <w:p w:rsidR="00CB4AE1" w:rsidRPr="007D5104" w:rsidRDefault="00CB4AE1" w:rsidP="00D46A61">
      <w:pPr>
        <w:pStyle w:val="Style1"/>
        <w:tabs>
          <w:tab w:val="left" w:pos="4245"/>
        </w:tabs>
        <w:spacing w:line="276" w:lineRule="auto"/>
        <w:jc w:val="both"/>
        <w:rPr>
          <w:rFonts w:ascii="Times New Roman" w:hAnsi="Times New Roman"/>
          <w:color w:val="FF0000"/>
          <w:sz w:val="22"/>
          <w:szCs w:val="22"/>
          <w:highlight w:val="yellow"/>
        </w:rPr>
      </w:pPr>
    </w:p>
    <w:p w:rsidR="00702556" w:rsidRDefault="00D46A61" w:rsidP="00590997">
      <w:pPr>
        <w:ind w:firstLine="720"/>
        <w:jc w:val="both"/>
        <w:rPr>
          <w:sz w:val="28"/>
        </w:rPr>
      </w:pPr>
      <w:r w:rsidRPr="007D5104">
        <w:rPr>
          <w:color w:val="000000"/>
          <w:sz w:val="22"/>
          <w:szCs w:val="22"/>
        </w:rPr>
        <w:t>В 202</w:t>
      </w:r>
      <w:r w:rsidR="00590997" w:rsidRPr="00DD2EA7">
        <w:rPr>
          <w:color w:val="000000"/>
          <w:sz w:val="22"/>
          <w:szCs w:val="22"/>
        </w:rPr>
        <w:t>5</w:t>
      </w:r>
      <w:r w:rsidRPr="007D5104">
        <w:rPr>
          <w:color w:val="000000"/>
          <w:sz w:val="22"/>
          <w:szCs w:val="22"/>
        </w:rPr>
        <w:t xml:space="preserve"> году Общество не заключало сделок, в совершении которых имеется заинтересованность</w:t>
      </w:r>
      <w:r w:rsidR="004F0C37" w:rsidRPr="007D5104">
        <w:rPr>
          <w:color w:val="000000"/>
          <w:sz w:val="22"/>
          <w:szCs w:val="22"/>
        </w:rPr>
        <w:t>, а также крупных сделок.</w:t>
      </w:r>
      <w:r w:rsidR="00702556">
        <w:rPr>
          <w:sz w:val="28"/>
        </w:rPr>
        <w:tab/>
      </w:r>
      <w:r w:rsidR="00702556">
        <w:rPr>
          <w:sz w:val="28"/>
        </w:rPr>
        <w:tab/>
      </w:r>
      <w:r w:rsidR="00702556">
        <w:rPr>
          <w:sz w:val="28"/>
        </w:rPr>
        <w:tab/>
      </w:r>
      <w:r w:rsidR="00702556">
        <w:rPr>
          <w:sz w:val="28"/>
        </w:rPr>
        <w:tab/>
      </w:r>
      <w:r w:rsidR="00702556">
        <w:rPr>
          <w:sz w:val="28"/>
        </w:rPr>
        <w:tab/>
      </w:r>
      <w:r w:rsidR="00702556">
        <w:rPr>
          <w:sz w:val="28"/>
        </w:rPr>
        <w:tab/>
      </w:r>
    </w:p>
    <w:sectPr w:rsidR="00702556">
      <w:headerReference w:type="default" r:id="rId9"/>
      <w:footerReference w:type="default" r:id="rId10"/>
      <w:pgSz w:w="11906" w:h="16838" w:code="9"/>
      <w:pgMar w:top="1418" w:right="1134" w:bottom="1134" w:left="1418" w:header="284" w:footer="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B52" w:rsidRDefault="00BC7B52">
      <w:r>
        <w:separator/>
      </w:r>
    </w:p>
  </w:endnote>
  <w:endnote w:type="continuationSeparator" w:id="0">
    <w:p w:rsidR="00BC7B52" w:rsidRDefault="00BC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7675965"/>
      <w:docPartObj>
        <w:docPartGallery w:val="Page Numbers (Bottom of Page)"/>
        <w:docPartUnique/>
      </w:docPartObj>
    </w:sdtPr>
    <w:sdtEndPr/>
    <w:sdtContent>
      <w:p w:rsidR="00763F59" w:rsidRDefault="00763F59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6A0">
          <w:rPr>
            <w:noProof/>
          </w:rPr>
          <w:t>6</w:t>
        </w:r>
        <w:r>
          <w:fldChar w:fldCharType="end"/>
        </w:r>
      </w:p>
    </w:sdtContent>
  </w:sdt>
  <w:p w:rsidR="00763F59" w:rsidRDefault="00763F59">
    <w:pPr>
      <w:pStyle w:val="a4"/>
      <w:ind w:right="282"/>
      <w:jc w:val="center"/>
      <w:rPr>
        <w:spacing w:val="-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B52" w:rsidRDefault="00BC7B52">
      <w:r>
        <w:separator/>
      </w:r>
    </w:p>
  </w:footnote>
  <w:footnote w:type="continuationSeparator" w:id="0">
    <w:p w:rsidR="00BC7B52" w:rsidRDefault="00BC7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F59" w:rsidRDefault="00763F59">
    <w:pPr>
      <w:pStyle w:val="a3"/>
      <w:rPr>
        <w:lang w:val="en-US"/>
      </w:rPr>
    </w:pPr>
  </w:p>
  <w:p w:rsidR="00763F59" w:rsidRDefault="00763F59">
    <w:pPr>
      <w:pStyle w:val="a3"/>
      <w:rPr>
        <w:lang w:val="en-US"/>
      </w:rPr>
    </w:pPr>
  </w:p>
  <w:p w:rsidR="00763F59" w:rsidRDefault="00763F59">
    <w:pPr>
      <w:pStyle w:val="a3"/>
      <w:rPr>
        <w:lang w:val="en-US"/>
      </w:rPr>
    </w:pPr>
  </w:p>
  <w:p w:rsidR="00763F59" w:rsidRPr="003C3F7A" w:rsidRDefault="00763F59">
    <w:pPr>
      <w:pStyle w:val="a3"/>
      <w:jc w:val="center"/>
      <w:rPr>
        <w:rFonts w:ascii="Courier New" w:eastAsia="Batang" w:hAnsi="Courier New" w:cs="Courier New"/>
        <w:b/>
        <w:sz w:val="36"/>
        <w:szCs w:val="36"/>
      </w:rPr>
    </w:pPr>
    <w:r w:rsidRPr="003C3F7A">
      <w:rPr>
        <w:rFonts w:ascii="Courier New" w:eastAsia="Batang" w:hAnsi="Courier New" w:cs="Courier New"/>
        <w:b/>
        <w:sz w:val="36"/>
        <w:szCs w:val="36"/>
      </w:rPr>
      <w:t>Общество c ограниченной ответственностью</w:t>
    </w:r>
  </w:p>
  <w:p w:rsidR="00763F59" w:rsidRPr="003C3F7A" w:rsidRDefault="00763F59">
    <w:pPr>
      <w:pStyle w:val="a3"/>
      <w:jc w:val="center"/>
      <w:rPr>
        <w:rFonts w:ascii="Courier New" w:eastAsia="Batang" w:hAnsi="Courier New" w:cs="Courier New"/>
        <w:b/>
        <w:sz w:val="36"/>
        <w:szCs w:val="36"/>
      </w:rPr>
    </w:pPr>
    <w:r w:rsidRPr="003C3F7A">
      <w:rPr>
        <w:rFonts w:ascii="Courier New" w:eastAsia="Batang" w:hAnsi="Courier New" w:cs="Courier New"/>
        <w:b/>
        <w:sz w:val="36"/>
        <w:szCs w:val="36"/>
      </w:rPr>
      <w:t>«Частная пивоварня «Афанасий»</w:t>
    </w:r>
  </w:p>
  <w:p w:rsidR="00763F59" w:rsidRPr="00702556" w:rsidRDefault="00763F59">
    <w:pPr>
      <w:pStyle w:val="a3"/>
      <w:jc w:val="center"/>
      <w:rPr>
        <w:rFonts w:ascii="Courier New" w:hAnsi="Courier New" w:cs="Courier New"/>
        <w:lang w:val="en-US"/>
      </w:rPr>
    </w:pPr>
    <w:r w:rsidRPr="00702556">
      <w:rPr>
        <w:rFonts w:ascii="Courier New" w:hAnsi="Courier New" w:cs="Courier New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900430</wp:posOffset>
              </wp:positionH>
              <wp:positionV relativeFrom="paragraph">
                <wp:posOffset>130810</wp:posOffset>
              </wp:positionV>
              <wp:extent cx="5943600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6C4AD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0.9pt,10.3pt" to="538.9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twyEQ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INFWKI4moTO9cQUEVGpnQ230rJ7NVtMfDildtUQdeGT4cjGQloWM5E1K2DgD+Pv+q2YQQ45exzad&#10;G9sFSGgAOkc1Lnc1+NkjCocPi3w6S0E0OvgSUgyJxjr/hesOBaPEEjhHYHLaOh+IkGIICfcovRFS&#10;RrGlQn2Jp/MMoIPLaSlY8MaNPewradGJhHmJXyzrXZjVR8UiWssJW99sT4S82nC7VAEPagE+N+s6&#10;ED8X6WI9X8/zUT6ZrUd5Wtejz5sqH8022aeHelpXVZ39CtSyvGgFY1wFdsNwZvnfiX97Jtexuo/n&#10;vQ/JW/TYMCA7/CPpKGbQ7zoJe80uOzuIDPMYg29vJwz86z3Yr1/46jcAAAD//wMAUEsDBBQABgAI&#10;AAAAIQBWAhXA2gAAAAoBAAAPAAAAZHJzL2Rvd25yZXYueG1sTI/BTsMwEETvSPyDtUjcqJ1StSXE&#10;qRASNzhQ+IBtvMQBex3Zbhv4elxxoMeZHc2+aTaTd+JAMQ2BNVQzBYK4C2bgXsP729PNGkTKyAZd&#10;YNLwTQk27eVFg7UJR36lwzb3opRwqlGDzXmspUydJY9pFkbicvsI0WMuMvbSRDyWcu/kXKml9Dhw&#10;+WBxpEdL3dd27zU8L6q7FyXteLs2DuXnT5dcTFpfX00P9yAyTfk/DCf8gg5tYdqFPZskXNGLqqBn&#10;DXO1BHEKqNWqOLs/R7aNPJ/Q/gIAAP//AwBQSwECLQAUAAYACAAAACEAtoM4kv4AAADhAQAAEwAA&#10;AAAAAAAAAAAAAAAAAAAAW0NvbnRlbnRfVHlwZXNdLnhtbFBLAQItABQABgAIAAAAIQA4/SH/1gAA&#10;AJQBAAALAAAAAAAAAAAAAAAAAC8BAABfcmVscy8ucmVsc1BLAQItABQABgAIAAAAIQDF5twyEQIA&#10;ACkEAAAOAAAAAAAAAAAAAAAAAC4CAABkcnMvZTJvRG9jLnhtbFBLAQItABQABgAIAAAAIQBWAhXA&#10;2gAAAAoBAAAPAAAAAAAAAAAAAAAAAGsEAABkcnMvZG93bnJldi54bWxQSwUGAAAAAAQABADzAAAA&#10;cgUAAAAA&#10;" o:allowincell="f" strokeweight="3pt"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475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0D6"/>
    <w:rsid w:val="00050D1E"/>
    <w:rsid w:val="0005745E"/>
    <w:rsid w:val="0006131E"/>
    <w:rsid w:val="00061456"/>
    <w:rsid w:val="00132DF8"/>
    <w:rsid w:val="001427AF"/>
    <w:rsid w:val="001660CE"/>
    <w:rsid w:val="00171FA1"/>
    <w:rsid w:val="001807F3"/>
    <w:rsid w:val="00181D38"/>
    <w:rsid w:val="00196C32"/>
    <w:rsid w:val="001A518A"/>
    <w:rsid w:val="001A605D"/>
    <w:rsid w:val="001C4055"/>
    <w:rsid w:val="00204E4B"/>
    <w:rsid w:val="00223BF6"/>
    <w:rsid w:val="0023368E"/>
    <w:rsid w:val="00240863"/>
    <w:rsid w:val="00270534"/>
    <w:rsid w:val="00273549"/>
    <w:rsid w:val="00293076"/>
    <w:rsid w:val="002A1121"/>
    <w:rsid w:val="002C1874"/>
    <w:rsid w:val="002D2920"/>
    <w:rsid w:val="00331DB5"/>
    <w:rsid w:val="003635DD"/>
    <w:rsid w:val="003A38F0"/>
    <w:rsid w:val="003C0BB5"/>
    <w:rsid w:val="003C117D"/>
    <w:rsid w:val="003C3F7A"/>
    <w:rsid w:val="003C6CF2"/>
    <w:rsid w:val="00412F98"/>
    <w:rsid w:val="0041373E"/>
    <w:rsid w:val="004201CB"/>
    <w:rsid w:val="00445D13"/>
    <w:rsid w:val="00463C18"/>
    <w:rsid w:val="00486E28"/>
    <w:rsid w:val="004B105F"/>
    <w:rsid w:val="004D185A"/>
    <w:rsid w:val="004D7A9C"/>
    <w:rsid w:val="004E7470"/>
    <w:rsid w:val="004F04F6"/>
    <w:rsid w:val="004F0C37"/>
    <w:rsid w:val="0050205A"/>
    <w:rsid w:val="00502AA3"/>
    <w:rsid w:val="00504A42"/>
    <w:rsid w:val="00527B26"/>
    <w:rsid w:val="00531904"/>
    <w:rsid w:val="00560007"/>
    <w:rsid w:val="00564805"/>
    <w:rsid w:val="00566570"/>
    <w:rsid w:val="005872BE"/>
    <w:rsid w:val="00590997"/>
    <w:rsid w:val="00593289"/>
    <w:rsid w:val="005978D9"/>
    <w:rsid w:val="0064139D"/>
    <w:rsid w:val="00653AB9"/>
    <w:rsid w:val="00661630"/>
    <w:rsid w:val="006676D1"/>
    <w:rsid w:val="006745D2"/>
    <w:rsid w:val="006B0BF1"/>
    <w:rsid w:val="006C7FA2"/>
    <w:rsid w:val="006F3E6E"/>
    <w:rsid w:val="007000DF"/>
    <w:rsid w:val="00702556"/>
    <w:rsid w:val="0072099B"/>
    <w:rsid w:val="007403AA"/>
    <w:rsid w:val="007467B7"/>
    <w:rsid w:val="00754DC1"/>
    <w:rsid w:val="00763F59"/>
    <w:rsid w:val="0076735F"/>
    <w:rsid w:val="007703DF"/>
    <w:rsid w:val="00792776"/>
    <w:rsid w:val="007B55B5"/>
    <w:rsid w:val="007D351E"/>
    <w:rsid w:val="007D5104"/>
    <w:rsid w:val="007F6070"/>
    <w:rsid w:val="008008C9"/>
    <w:rsid w:val="008111DE"/>
    <w:rsid w:val="008328FC"/>
    <w:rsid w:val="00843B31"/>
    <w:rsid w:val="0085756A"/>
    <w:rsid w:val="00864221"/>
    <w:rsid w:val="008675A2"/>
    <w:rsid w:val="00875EE2"/>
    <w:rsid w:val="008764E7"/>
    <w:rsid w:val="008A75B3"/>
    <w:rsid w:val="008B18B9"/>
    <w:rsid w:val="008F58B7"/>
    <w:rsid w:val="00925AA0"/>
    <w:rsid w:val="0093797C"/>
    <w:rsid w:val="009F58AD"/>
    <w:rsid w:val="009F79E2"/>
    <w:rsid w:val="00A008ED"/>
    <w:rsid w:val="00A03CE7"/>
    <w:rsid w:val="00A06949"/>
    <w:rsid w:val="00A23F38"/>
    <w:rsid w:val="00A3421C"/>
    <w:rsid w:val="00A60DCE"/>
    <w:rsid w:val="00A676E2"/>
    <w:rsid w:val="00A75EAF"/>
    <w:rsid w:val="00A83319"/>
    <w:rsid w:val="00AC2CAC"/>
    <w:rsid w:val="00AD518B"/>
    <w:rsid w:val="00AE192A"/>
    <w:rsid w:val="00B047C6"/>
    <w:rsid w:val="00B62D1F"/>
    <w:rsid w:val="00B65311"/>
    <w:rsid w:val="00B66A4A"/>
    <w:rsid w:val="00B96552"/>
    <w:rsid w:val="00BA2B5F"/>
    <w:rsid w:val="00BB2C80"/>
    <w:rsid w:val="00BC7B52"/>
    <w:rsid w:val="00BF23EC"/>
    <w:rsid w:val="00BF4796"/>
    <w:rsid w:val="00C014FC"/>
    <w:rsid w:val="00C25A67"/>
    <w:rsid w:val="00C27C03"/>
    <w:rsid w:val="00C37153"/>
    <w:rsid w:val="00C7731C"/>
    <w:rsid w:val="00CB19E9"/>
    <w:rsid w:val="00CB4AE1"/>
    <w:rsid w:val="00CC30D6"/>
    <w:rsid w:val="00CC37A7"/>
    <w:rsid w:val="00CD50EE"/>
    <w:rsid w:val="00D44FB5"/>
    <w:rsid w:val="00D46A61"/>
    <w:rsid w:val="00D56A59"/>
    <w:rsid w:val="00D60607"/>
    <w:rsid w:val="00D60B98"/>
    <w:rsid w:val="00D611B2"/>
    <w:rsid w:val="00D638AA"/>
    <w:rsid w:val="00D85A2B"/>
    <w:rsid w:val="00D876A0"/>
    <w:rsid w:val="00D94398"/>
    <w:rsid w:val="00DB1B50"/>
    <w:rsid w:val="00DC0E25"/>
    <w:rsid w:val="00DC7B2C"/>
    <w:rsid w:val="00DD2EA7"/>
    <w:rsid w:val="00DD3B39"/>
    <w:rsid w:val="00DD73D6"/>
    <w:rsid w:val="00DF7AD1"/>
    <w:rsid w:val="00E33646"/>
    <w:rsid w:val="00E34731"/>
    <w:rsid w:val="00ED4023"/>
    <w:rsid w:val="00EF005E"/>
    <w:rsid w:val="00F071F2"/>
    <w:rsid w:val="00F62B61"/>
    <w:rsid w:val="00F64566"/>
    <w:rsid w:val="00F91AE8"/>
    <w:rsid w:val="00F9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1AAF1E"/>
  <w15:chartTrackingRefBased/>
  <w15:docId w15:val="{D1C0A13F-3791-45E2-843E-C30D4A06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648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pacing w:val="38"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Message Header"/>
    <w:basedOn w:val="a7"/>
    <w:pPr>
      <w:keepLines/>
      <w:spacing w:after="0" w:line="415" w:lineRule="atLeast"/>
      <w:ind w:left="1985" w:right="-360" w:hanging="1145"/>
    </w:pPr>
  </w:style>
  <w:style w:type="character" w:customStyle="1" w:styleId="a8">
    <w:name w:val="Заголовок сообщения (текст)"/>
    <w:rPr>
      <w:rFonts w:ascii="Arial" w:hAnsi="Arial"/>
      <w:b/>
      <w:spacing w:val="-4"/>
      <w:sz w:val="18"/>
      <w:vertAlign w:val="baseline"/>
    </w:rPr>
  </w:style>
  <w:style w:type="paragraph" w:customStyle="1" w:styleId="a9">
    <w:name w:val="Заголовок сообщения (последний)"/>
    <w:basedOn w:val="a6"/>
    <w:next w:val="a7"/>
    <w:pPr>
      <w:pBdr>
        <w:bottom w:val="single" w:sz="6" w:space="22" w:color="auto"/>
      </w:pBdr>
      <w:spacing w:after="400"/>
    </w:pPr>
  </w:style>
  <w:style w:type="paragraph" w:styleId="a7">
    <w:name w:val="Body Text"/>
    <w:basedOn w:val="a"/>
    <w:pPr>
      <w:spacing w:after="120"/>
    </w:pPr>
  </w:style>
  <w:style w:type="paragraph" w:customStyle="1" w:styleId="ConsPlusNormal">
    <w:name w:val="ConsPlusNormal"/>
    <w:link w:val="ConsPlusNormal0"/>
    <w:rsid w:val="00D46A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aliases w:val="Абзац списка11,Глава,Цветной список - Акцент 11,Подзаголовок 1 ФЦПФ,Абзац списка2,Bullet List,FooterText,numbered,Подпись рисунка,Маркированный список_уровень1,List Paragraph"/>
    <w:basedOn w:val="a"/>
    <w:link w:val="ab"/>
    <w:uiPriority w:val="34"/>
    <w:qFormat/>
    <w:rsid w:val="00D46A61"/>
    <w:pPr>
      <w:ind w:left="720"/>
      <w:contextualSpacing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D46A61"/>
    <w:rPr>
      <w:rFonts w:ascii="Arial" w:hAnsi="Arial" w:cs="Arial"/>
    </w:rPr>
  </w:style>
  <w:style w:type="character" w:customStyle="1" w:styleId="ab">
    <w:name w:val="Абзац списка Знак"/>
    <w:aliases w:val="Абзац списка11 Знак,Глава Знак,Цветной список - Акцент 11 Знак,Подзаголовок 1 ФЦПФ Знак,Абзац списка2 Знак,Bullet List Знак,FooterText Знак,numbered Знак,Подпись рисунка Знак,Маркированный список_уровень1 Знак,List Paragraph Знак"/>
    <w:link w:val="aa"/>
    <w:uiPriority w:val="34"/>
    <w:rsid w:val="00D46A61"/>
    <w:rPr>
      <w:sz w:val="24"/>
      <w:szCs w:val="24"/>
    </w:rPr>
  </w:style>
  <w:style w:type="character" w:styleId="ac">
    <w:name w:val="Hyperlink"/>
    <w:uiPriority w:val="99"/>
    <w:unhideWhenUsed/>
    <w:rsid w:val="00D46A61"/>
    <w:rPr>
      <w:color w:val="0000FF"/>
      <w:u w:val="single"/>
    </w:rPr>
  </w:style>
  <w:style w:type="table" w:styleId="ad">
    <w:name w:val="Table Grid"/>
    <w:basedOn w:val="a1"/>
    <w:uiPriority w:val="59"/>
    <w:rsid w:val="00D46A61"/>
    <w:rPr>
      <w:rFonts w:ascii="Arial" w:eastAsia="Calibri" w:hAnsi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1"/>
    <w:qFormat/>
    <w:rsid w:val="00D46A61"/>
    <w:pPr>
      <w:keepLines/>
      <w:ind w:left="0"/>
    </w:pPr>
    <w:rPr>
      <w:rFonts w:ascii="Arial Narrow" w:hAnsi="Arial Narrow"/>
      <w:b/>
      <w:bCs/>
      <w:sz w:val="24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D46A61"/>
    <w:pPr>
      <w:tabs>
        <w:tab w:val="right" w:leader="dot" w:pos="10065"/>
      </w:tabs>
      <w:spacing w:after="100"/>
    </w:pPr>
    <w:rPr>
      <w:sz w:val="24"/>
      <w:szCs w:val="24"/>
    </w:rPr>
  </w:style>
  <w:style w:type="character" w:styleId="ae">
    <w:name w:val="Strong"/>
    <w:uiPriority w:val="22"/>
    <w:qFormat/>
    <w:rsid w:val="00D46A61"/>
    <w:rPr>
      <w:b/>
      <w:bCs/>
    </w:rPr>
  </w:style>
  <w:style w:type="character" w:customStyle="1" w:styleId="20">
    <w:name w:val="Заголовок №2_"/>
    <w:link w:val="21"/>
    <w:rsid w:val="00D46A61"/>
    <w:rPr>
      <w:b/>
      <w:sz w:val="28"/>
      <w:shd w:val="clear" w:color="auto" w:fill="FFFFFF"/>
    </w:rPr>
  </w:style>
  <w:style w:type="paragraph" w:customStyle="1" w:styleId="21">
    <w:name w:val="Заголовок №2"/>
    <w:basedOn w:val="a"/>
    <w:link w:val="20"/>
    <w:rsid w:val="00D46A61"/>
    <w:pPr>
      <w:widowControl w:val="0"/>
      <w:shd w:val="clear" w:color="auto" w:fill="FFFFFF"/>
      <w:spacing w:after="660" w:line="240" w:lineRule="atLeast"/>
      <w:jc w:val="center"/>
      <w:outlineLvl w:val="1"/>
    </w:pPr>
    <w:rPr>
      <w:b/>
      <w:sz w:val="28"/>
    </w:rPr>
  </w:style>
  <w:style w:type="character" w:customStyle="1" w:styleId="213">
    <w:name w:val="Заголовок №2 + 13"/>
    <w:aliases w:val="5 pt"/>
    <w:rsid w:val="00D46A61"/>
    <w:rPr>
      <w:rFonts w:ascii="Times New Roman" w:hAnsi="Times New Roman"/>
      <w:b/>
      <w:color w:val="000000"/>
      <w:spacing w:val="0"/>
      <w:w w:val="100"/>
      <w:position w:val="0"/>
      <w:sz w:val="27"/>
      <w:shd w:val="clear" w:color="auto" w:fill="FFFFFF"/>
      <w:lang w:val="ru-RU" w:eastAsia="x-none"/>
    </w:rPr>
  </w:style>
  <w:style w:type="character" w:styleId="af">
    <w:name w:val="FollowedHyperlink"/>
    <w:basedOn w:val="a0"/>
    <w:rsid w:val="00D46A61"/>
    <w:rPr>
      <w:color w:val="954F72" w:themeColor="followedHyperlink"/>
      <w:u w:val="single"/>
    </w:rPr>
  </w:style>
  <w:style w:type="paragraph" w:styleId="af0">
    <w:name w:val="Normal (Web)"/>
    <w:basedOn w:val="a"/>
    <w:uiPriority w:val="99"/>
    <w:unhideWhenUsed/>
    <w:rsid w:val="0085756A"/>
    <w:pPr>
      <w:spacing w:before="100" w:beforeAutospacing="1" w:after="100" w:afterAutospacing="1"/>
    </w:pPr>
    <w:rPr>
      <w:sz w:val="24"/>
      <w:szCs w:val="24"/>
    </w:rPr>
  </w:style>
  <w:style w:type="paragraph" w:styleId="22">
    <w:name w:val="toc 2"/>
    <w:basedOn w:val="a"/>
    <w:next w:val="a"/>
    <w:autoRedefine/>
    <w:uiPriority w:val="39"/>
    <w:rsid w:val="008764E7"/>
    <w:pPr>
      <w:spacing w:after="100"/>
      <w:ind w:left="200"/>
    </w:pPr>
  </w:style>
  <w:style w:type="character" w:customStyle="1" w:styleId="a5">
    <w:name w:val="Нижний колонтитул Знак"/>
    <w:basedOn w:val="a0"/>
    <w:link w:val="a4"/>
    <w:uiPriority w:val="99"/>
    <w:rsid w:val="00DD3B39"/>
  </w:style>
  <w:style w:type="paragraph" w:styleId="af1">
    <w:name w:val="TOC Heading"/>
    <w:basedOn w:val="1"/>
    <w:next w:val="a"/>
    <w:uiPriority w:val="39"/>
    <w:unhideWhenUsed/>
    <w:qFormat/>
    <w:rsid w:val="00A06949"/>
    <w:pPr>
      <w:keepLines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Balloon Text"/>
    <w:basedOn w:val="a"/>
    <w:link w:val="af3"/>
    <w:rsid w:val="00E3364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rsid w:val="00E336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887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ostenkovaon\SapWorkDir\~SAPFIL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4D640-07AE-4BB1-AB6F-1B3BDE26F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~SAPFIL9.DOT</Template>
  <TotalTime>119</TotalTime>
  <Pages>6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             от   09</vt:lpstr>
    </vt:vector>
  </TitlesOfParts>
  <Company>Àôàíàñèé</Company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             от   09</dc:title>
  <dc:subject/>
  <dc:creator>kostenkovaon</dc:creator>
  <cp:keywords/>
  <cp:lastModifiedBy>Новоторов Алексей Николаевич</cp:lastModifiedBy>
  <cp:revision>27</cp:revision>
  <cp:lastPrinted>2024-05-02T10:21:00Z</cp:lastPrinted>
  <dcterms:created xsi:type="dcterms:W3CDTF">2026-03-11T07:06:00Z</dcterms:created>
  <dcterms:modified xsi:type="dcterms:W3CDTF">2026-04-29T06:01:00Z</dcterms:modified>
</cp:coreProperties>
</file>